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W w:w="11243" w:type="dxa"/>
        <w:tblBorders/>
        <w:tblLayout w:type="fixed"/>
        <w:tblpPr w:horzAnchor="page" w:tblpX="1030" w:vertAnchor="page" w:tblpY="1" w:leftFromText="180" w:topFromText="0" w:rightFromText="180" w:bottomFromText="0"/>
        <w:tblLook w:val="0000" w:firstRow="0" w:lastRow="0" w:firstColumn="0" w:lastColumn="0" w:noHBand="0" w:noVBand="0"/>
      </w:tblPr>
      <w:tblGrid>
        <w:gridCol w:w="1960"/>
        <w:gridCol w:w="9283"/>
      </w:tblGrid>
      <w:tr>
        <w:trPr>
          <w:trHeight w:val="2519"/>
        </w:trPr>
        <w:tc>
          <w:tcPr>
            <w:tcBorders>
              <w:top w:val="single" w:color="ffffff" w:sz="4" w:space="0"/>
              <w:left w:val="single" w:color="ffffff" w:sz="4" w:space="0"/>
              <w:bottom w:val="single" w:color="ffffff" w:sz="4" w:space="0"/>
            </w:tcBorders>
            <w:tcW w:w="19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Times New Roman"/>
                <w:b/>
                <w:sz w:val="24"/>
                <w:szCs w:val="24"/>
                <w:lang w:eastAsia="zh-CN"/>
              </w:rPr>
            </w:pPr>
            <w:r>
              <w:rPr>
                <w:rFonts w:eastAsia="Times New Roman"/>
                <w:b/>
                <w:sz w:val="24"/>
                <w:szCs w:val="24"/>
                <w:lang w:eastAsia="zh-CN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935" distR="114935" simplePos="0" relativeHeight="251660288" behindDoc="0" locked="0" layoutInCell="1" allowOverlap="1">
                      <wp:simplePos x="0" y="0"/>
                      <wp:positionH relativeFrom="column">
                        <wp:posOffset>172720</wp:posOffset>
                      </wp:positionH>
                      <wp:positionV relativeFrom="paragraph">
                        <wp:posOffset>212725</wp:posOffset>
                      </wp:positionV>
                      <wp:extent cx="854075" cy="939800"/>
                      <wp:effectExtent l="0" t="0" r="0" b="0"/>
                      <wp:wrapSquare wrapText="bothSides"/>
                      <wp:docPr id="3" name="Imagin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5374883" name="Imagine 2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9"/>
                              <a:srcRect l="-137" t="-101" r="-137" b="-9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54073" cy="93979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" o:spid="_x0000_s2" type="#_x0000_t75" style="position:absolute;z-index:251660288;o:allowoverlap:true;o:allowincell:true;mso-position-horizontal-relative:text;margin-left:13.60pt;mso-position-horizontal:absolute;mso-position-vertical-relative:text;margin-top:16.75pt;mso-position-vertical:absolute;width:67.25pt;height:74.00pt;mso-wrap-distance-left:9.05pt;mso-wrap-distance-top:0.00pt;mso-wrap-distance-right:9.05pt;mso-wrap-distance-bottom:0.00pt;z-index:1;" stroked="false">
                      <w10:wrap type="square"/>
                      <v:imagedata r:id="rId9" o:title="" croptop="-65f" cropleft="-89f" cropbottom="-64f" cropright="-89f"/>
                      <o:lock v:ext="edit" rotation="t"/>
                    </v:shape>
                  </w:pict>
                </mc:Fallback>
              </mc:AlternateContent>
            </w:r>
            <w:r>
              <w:rPr>
                <w:rFonts w:eastAsia="Times New Roman"/>
                <w:b/>
                <w:sz w:val="24"/>
                <w:szCs w:val="24"/>
                <w:lang w:eastAsia="zh-CN"/>
              </w:rPr>
            </w:r>
            <w:r>
              <w:rPr>
                <w:rFonts w:eastAsia="Times New Roman"/>
                <w:b/>
                <w:sz w:val="24"/>
                <w:szCs w:val="24"/>
                <w:lang w:eastAsia="zh-CN"/>
              </w:rPr>
            </w:r>
          </w:p>
        </w:tc>
        <w:tc>
          <w:tcPr>
            <w:tcBorders>
              <w:top w:val="single" w:color="ffffff" w:sz="4" w:space="0"/>
              <w:left w:val="single" w:color="ffffff" w:sz="4" w:space="0"/>
              <w:bottom w:val="single" w:color="ffffff" w:sz="4" w:space="0"/>
            </w:tcBorders>
            <w:tcW w:w="928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b/>
                <w:sz w:val="24"/>
                <w:szCs w:val="24"/>
                <w:lang w:val="pt-BR"/>
              </w:rPr>
            </w:pPr>
            <w:r>
              <w:rPr>
                <w:rFonts w:eastAsia="Times New Roman"/>
                <w:b/>
                <w:sz w:val="24"/>
                <w:szCs w:val="24"/>
                <w:lang w:val="pt-BR"/>
              </w:rPr>
              <w:t xml:space="preserve">                                          </w:t>
            </w:r>
            <w:r>
              <w:rPr>
                <w:rFonts w:eastAsia="Times New Roman"/>
                <w:b/>
                <w:sz w:val="24"/>
                <w:szCs w:val="24"/>
                <w:lang w:val="pt-BR"/>
              </w:rPr>
            </w:r>
            <w:r>
              <w:rPr>
                <w:rFonts w:eastAsia="Times New Roman"/>
                <w:b/>
                <w:sz w:val="24"/>
                <w:szCs w:val="24"/>
                <w:lang w:val="pt-BR"/>
              </w:rPr>
            </w:r>
          </w:p>
          <w:p>
            <w:pPr>
              <w:pBdr/>
              <w:spacing w:after="0"/>
              <w:ind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pt-BR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pt-BR"/>
              </w:rPr>
              <w:t xml:space="preserve">                                            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pt-BR"/>
              </w:rPr>
              <w:t xml:space="preserve">ROMÂNIA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pt-BR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pt-BR"/>
              </w:rPr>
            </w:r>
          </w:p>
          <w:p>
            <w:pPr>
              <w:pBdr/>
              <w:spacing w:after="0"/>
              <w:ind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0" distR="0" simplePos="0" relativeHeight="251659264" behindDoc="0" locked="0" layoutInCell="1" allowOverlap="1">
                      <wp:simplePos x="0" y="0"/>
                      <wp:positionH relativeFrom="column">
                        <wp:posOffset>4220210</wp:posOffset>
                      </wp:positionH>
                      <wp:positionV relativeFrom="paragraph">
                        <wp:posOffset>15875</wp:posOffset>
                      </wp:positionV>
                      <wp:extent cx="854075" cy="894080"/>
                      <wp:effectExtent l="0" t="0" r="0" b="0"/>
                      <wp:wrapNone/>
                      <wp:docPr id="4" name="Imagin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74351293" name="Imagine 1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10"/>
                              <a:srcRect l="-121" t="-115" r="-120" b="-1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54073" cy="89407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3" o:spid="_x0000_s3" type="#_x0000_t75" style="position:absolute;z-index:251659264;o:allowoverlap:true;o:allowincell:true;mso-position-horizontal-relative:text;margin-left:332.30pt;mso-position-horizontal:absolute;mso-position-vertical-relative:text;margin-top:1.25pt;mso-position-vertical:absolute;width:67.25pt;height:70.40pt;mso-wrap-distance-left:0.00pt;mso-wrap-distance-top:0.00pt;mso-wrap-distance-right:0.00pt;mso-wrap-distance-bottom:0.00pt;z-index:1;" stroked="false">
                      <v:imagedata r:id="rId10" o:title="" croptop="-74f" cropleft="-78f" cropbottom="-74f" cropright="-78f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pt-BR"/>
              </w:rPr>
              <w:t xml:space="preserve">              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pt-BR"/>
              </w:rPr>
              <w:t xml:space="preserve">           JUDEȚUL CONSTANȚA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  <w:p>
            <w:pPr>
              <w:pBdr/>
              <w:spacing w:after="0"/>
              <w:ind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pt-BR"/>
              </w:rPr>
              <w:t xml:space="preserve">            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/>
              </w:rPr>
              <w:t xml:space="preserve">PRIM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o-RO"/>
              </w:rPr>
              <w:t xml:space="preserve">ĂRIA COMUNEI COSTINEȘTI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  <w:p>
            <w:pPr>
              <w:pBdr/>
              <w:spacing w:after="0"/>
              <w:ind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pt-BR" w:eastAsia="ro-RO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pt-BR" w:eastAsia="ro-RO"/>
              </w:rPr>
              <w:t xml:space="preserve">Com. Costinești, str. Catedrala Tineretului, nr. 8, jud. Constanța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pt-BR" w:eastAsia="ro-RO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pt-BR" w:eastAsia="ro-RO"/>
              </w:rPr>
            </w:r>
          </w:p>
          <w:p>
            <w:pPr>
              <w:pStyle w:val="1_8"/>
              <w:pBdr/>
              <w:spacing/>
              <w:ind/>
              <w:rPr>
                <w:b/>
                <w:bCs/>
                <w:lang w:val="pt-BR" w:eastAsia="ar-SA"/>
              </w:rPr>
            </w:pPr>
            <w:r>
              <w:rPr>
                <w:b/>
                <w:bCs/>
                <w:lang w:val="ro-RO" w:eastAsia="ro-RO"/>
              </w:rPr>
              <w:t xml:space="preserve">            CUI 12554654, telefon 0241.734.342, fax 0241.734.711</w:t>
            </w:r>
            <w:r>
              <w:rPr>
                <w:b/>
                <w:bCs/>
                <w:lang w:val="pt-BR" w:eastAsia="ar-SA"/>
              </w:rPr>
            </w:r>
            <w:r>
              <w:rPr>
                <w:b/>
                <w:bCs/>
                <w:lang w:val="pt-BR" w:eastAsia="ar-SA"/>
              </w:rPr>
            </w:r>
          </w:p>
          <w:p>
            <w:pPr>
              <w:pStyle w:val="176"/>
              <w:pBdr/>
              <w:spacing/>
              <w:ind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pt-BR" w:eastAsia="ro-RO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pt-BR" w:eastAsia="ar-SA"/>
              </w:rPr>
              <w:t xml:space="preserve">                     e-mail: secretariat@primariacostinesti.ro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pt-BR" w:eastAsia="ro-RO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pt-BR" w:eastAsia="ro-RO"/>
              </w:rPr>
            </w:r>
          </w:p>
          <w:p>
            <w:pPr>
              <w:pBdr/>
              <w:spacing/>
              <w:ind/>
              <w:rPr>
                <w:rFonts w:eastAsia="Times New Roman"/>
                <w:b/>
                <w:bCs/>
                <w:sz w:val="24"/>
                <w:szCs w:val="24"/>
                <w:lang w:val="pt-BR" w:eastAsia="zh-CN"/>
              </w:rPr>
            </w:pPr>
            <w:r/>
            <w:bookmarkStart w:id="0" w:name="_Hlk179305273"/>
            <w:r/>
            <w:bookmarkStart w:id="1" w:name="_Hlk179273630"/>
            <w:r/>
            <w:bookmarkStart w:id="2" w:name="_Hlk179273629"/>
            <w:r/>
            <w:bookmarkStart w:id="3" w:name="_Hlk179305274"/>
            <w:r/>
            <w:bookmarkEnd w:id="0"/>
            <w:r/>
            <w:bookmarkEnd w:id="1"/>
            <w:r/>
            <w:bookmarkEnd w:id="2"/>
            <w:r/>
            <w:bookmarkEnd w:id="3"/>
            <w:r>
              <w:rPr>
                <w:rFonts w:eastAsia="Times New Roman"/>
                <w:b/>
                <w:bCs/>
                <w:sz w:val="24"/>
                <w:szCs w:val="24"/>
                <w:lang w:val="pt-BR" w:eastAsia="zh-CN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val="pt-BR" w:eastAsia="zh-CN"/>
              </w:rPr>
            </w:r>
          </w:p>
        </w:tc>
      </w:tr>
    </w:tbl>
    <w:p>
      <w:pPr>
        <w:pStyle w:val="667"/>
        <w:pBdr/>
        <w:spacing/>
        <w:ind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b/>
          <w:bCs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Anunt privind consultarea platformei guvernamentale destinata</w:t>
      </w:r>
      <w:r>
        <w:rPr>
          <w:b/>
          <w:bCs/>
        </w:rPr>
      </w:r>
    </w:p>
    <w:p>
      <w:pPr>
        <w:pStyle w:val="667"/>
        <w:pBdr/>
        <w:spacing/>
        <w:ind/>
        <w:jc w:val="center"/>
        <w:rPr>
          <w:b/>
          <w:bCs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publicarii informatiilor din domeniul transparentei decizionale si liberul acces la informatiile de interes public</w:t>
      </w:r>
      <w:r>
        <w:rPr>
          <w:b/>
          <w:bCs/>
        </w:rPr>
        <w:t xml:space="preserve"> </w:t>
      </w:r>
      <w:r>
        <w:rPr>
          <w:b/>
          <w:bCs/>
        </w:rPr>
      </w:r>
      <w:r/>
    </w:p>
    <w:p>
      <w:pPr>
        <w:pBdr/>
        <w:spacing/>
        <w:ind/>
        <w:jc w:val="center"/>
        <w:rPr/>
      </w:pPr>
      <w:r/>
      <w:r/>
      <w:r/>
    </w:p>
    <w:p>
      <w:pPr>
        <w:pBdr/>
        <w:spacing/>
        <w:ind/>
        <w:jc w:val="center"/>
        <w:rPr/>
      </w:pPr>
      <w:r/>
      <w:r/>
      <w:r/>
    </w:p>
    <w:p>
      <w:pPr>
        <w:pBdr/>
        <w:spacing/>
        <w:ind/>
        <w:jc w:val="center"/>
        <w:rPr/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Bdr/>
        <w:spacing/>
        <w:ind w:firstLine="708"/>
        <w:jc w:val="left"/>
        <w:rPr>
          <w:rFonts w:ascii="Times New Roman" w:hAnsi="Times New Roman" w:cs="Times New Roman"/>
          <w:b/>
          <w:bCs/>
          <w:highlight w:val="none"/>
        </w:rPr>
      </w:pPr>
      <w:r>
        <w:rPr>
          <w:rFonts w:ascii="Times New Roman" w:hAnsi="Times New Roman" w:eastAsia="Times New Roman" w:cs="Times New Roman"/>
          <w:b/>
          <w:bCs/>
          <w:lang w:val="ro-RO"/>
        </w:rPr>
        <w:t xml:space="preserve">P</w:t>
      </w:r>
      <w:r>
        <w:rPr>
          <w:rFonts w:ascii="Times New Roman" w:hAnsi="Times New Roman" w:eastAsia="Times New Roman" w:cs="Times New Roman"/>
          <w:b/>
          <w:bCs/>
        </w:rPr>
        <w:t xml:space="preserve">entru accesarea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platformei guvernamentale destinata publicarii informatiilor din domeniul transparentei decizionale si liberul acces la informatiile de interes public</w:t>
      </w:r>
      <w:r>
        <w:rPr>
          <w:rFonts w:ascii="Times New Roman" w:hAnsi="Times New Roman" w:eastAsia="Times New Roman" w:cs="Times New Roman"/>
          <w:b/>
          <w:bCs/>
        </w:rPr>
        <w:t xml:space="preserve">, va rugam accesa</w:t>
      </w:r>
      <w:r>
        <w:rPr>
          <w:rFonts w:ascii="Times New Roman" w:hAnsi="Times New Roman" w:eastAsia="Times New Roman" w:cs="Times New Roman"/>
          <w:b/>
          <w:bCs/>
          <w:lang w:val="ro-RO"/>
        </w:rPr>
        <w:t xml:space="preserve">ți siteul </w:t>
      </w:r>
      <w:r>
        <w:rPr>
          <w:rFonts w:ascii="Times New Roman" w:hAnsi="Times New Roman" w:eastAsia="Times New Roman" w:cs="Times New Roman"/>
          <w:b/>
          <w:bCs/>
        </w:rPr>
        <w:t xml:space="preserve"> </w:t>
      </w:r>
      <w:hyperlink r:id="rId11" w:tooltip="https://e-consultare.gov.ro/" w:history="1">
        <w:r>
          <w:rPr>
            <w:rStyle w:val="187"/>
            <w:rFonts w:ascii="Times New Roman" w:hAnsi="Times New Roman" w:eastAsia="Times New Roman" w:cs="Times New Roman"/>
            <w:b/>
            <w:bCs/>
          </w:rPr>
          <w:t xml:space="preserve">https://e-consultare.gov.ro/</w:t>
        </w:r>
        <w:r>
          <w:rPr>
            <w:rStyle w:val="187"/>
            <w:rFonts w:ascii="Times New Roman" w:hAnsi="Times New Roman" w:eastAsia="Times New Roman" w:cs="Times New Roman"/>
            <w:b/>
            <w:bCs/>
          </w:rPr>
        </w:r>
        <w:r>
          <w:rPr>
            <w:rStyle w:val="187"/>
            <w:rFonts w:ascii="Times New Roman" w:hAnsi="Times New Roman" w:eastAsia="Times New Roman" w:cs="Times New Roman"/>
            <w:b/>
            <w:bCs/>
            <w:highlight w:val="none"/>
          </w:rPr>
        </w:r>
      </w:hyperlink>
      <w:r>
        <w:rPr>
          <w:rFonts w:ascii="Times New Roman" w:hAnsi="Times New Roman" w:eastAsia="Times New Roman" w:cs="Times New Roman"/>
          <w:b/>
          <w:bCs/>
        </w:rPr>
      </w:r>
      <w:r>
        <w:rPr>
          <w:rFonts w:ascii="Times New Roman" w:hAnsi="Times New Roman" w:eastAsia="Times New Roman" w:cs="Times New Roman"/>
          <w:b/>
          <w:bCs/>
          <w:highlight w:val="none"/>
        </w:rPr>
      </w:r>
    </w:p>
    <w:p>
      <w:pPr>
        <w:pBdr/>
        <w:spacing/>
        <w:ind/>
        <w:jc w:val="lef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Bdr/>
        <w:spacing/>
        <w:ind/>
        <w:jc w:val="lef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Style w:val="667"/>
        <w:pBdr/>
        <w:spacing/>
        <w:ind/>
        <w:jc w:val="right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highlight w:val="none"/>
        </w:rPr>
        <w:tab/>
        <w:tab/>
        <w:tab/>
        <w:tab/>
        <w:tab/>
        <w:tab/>
        <w:tab/>
        <w:tab/>
        <w:tab/>
        <w:tab/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ab/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val="ro-RO"/>
        </w:rPr>
        <w:t xml:space="preserve">Întocmit,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Style w:val="667"/>
        <w:pBdr/>
        <w:spacing/>
        <w:ind/>
        <w:jc w:val="right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val="ro-RO"/>
        </w:rPr>
        <w:t xml:space="preserve">Consilier gr.II,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Style w:val="667"/>
        <w:pBdr/>
        <w:spacing/>
        <w:ind/>
        <w:jc w:val="right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val="ro-RO"/>
        </w:rPr>
        <w:t xml:space="preserve">Țîstoi Maria-Cristina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val="ro-RO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val="ro-RO"/>
        </w:rPr>
      </w:r>
    </w:p>
    <w:sectPr>
      <w:headerReference w:type="default" r:id="rId8"/>
      <w:footnotePr/>
      <w:endnotePr/>
      <w:type w:val="nextPage"/>
      <w:pgSz w:h="15840" w:orient="portrait" w:w="12240"/>
      <w:pgMar w:top="1440" w:right="1440" w:bottom="1440" w:left="1440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11243" w:type="dxa"/>
      <w:tblBorders/>
      <w:tblLayout w:type="fixed"/>
      <w:tblpPr w:horzAnchor="page" w:tblpX="1030" w:vertAnchor="page" w:tblpY="1" w:leftFromText="180" w:topFromText="0" w:rightFromText="180" w:bottomFromText="0"/>
      <w:tblLook w:val="0000" w:firstRow="0" w:lastRow="0" w:firstColumn="0" w:lastColumn="0" w:noHBand="0" w:noVBand="0"/>
    </w:tblPr>
    <w:tblGrid>
      <w:gridCol w:w="1960"/>
      <w:gridCol w:w="9283"/>
    </w:tblGrid>
    <w:tr>
      <w:trPr>
        <w:trHeight w:val="2519"/>
      </w:trPr>
      <w:tc>
        <w:tcPr>
          <w:tcBorders>
            <w:top w:val="single" w:color="ffffff" w:sz="4" w:space="0"/>
            <w:left w:val="single" w:color="ffffff" w:sz="4" w:space="0"/>
            <w:bottom w:val="single" w:color="ffffff" w:sz="4" w:space="0"/>
          </w:tcBorders>
          <w:tcW w:w="1960" w:type="dxa"/>
          <w:vAlign w:val="center"/>
          <w:textDirection w:val="lrTb"/>
          <w:noWrap w:val="false"/>
        </w:tcPr>
        <w:p>
          <w:pPr>
            <w:pBdr/>
            <w:spacing/>
            <w:ind/>
            <w:jc w:val="center"/>
            <w:rPr>
              <w:rFonts w:eastAsia="Times New Roman"/>
              <w:b/>
              <w:sz w:val="24"/>
              <w:szCs w:val="24"/>
              <w:lang w:eastAsia="zh-CN"/>
            </w:rPr>
          </w:pPr>
          <w:r>
            <w:rPr>
              <w:rFonts w:eastAsia="Times New Roman"/>
              <w:b/>
              <w:sz w:val="24"/>
              <w:szCs w:val="24"/>
              <w:lang w:eastAsia="zh-CN"/>
            </w:rPr>
            <mc:AlternateContent>
              <mc:Choice Requires="wpg">
                <w:drawing>
                  <wp:anchor xmlns:wp="http://schemas.openxmlformats.org/drawingml/2006/wordprocessingDrawing" xmlns:wp14="http://schemas.microsoft.com/office/word/2010/wordprocessingDrawing" distT="0" distB="0" distL="114935" distR="114935" simplePos="0" relativeHeight="251660288" behindDoc="0" locked="0" layoutInCell="1" allowOverlap="1">
                    <wp:simplePos x="0" y="0"/>
                    <wp:positionH relativeFrom="column">
                      <wp:posOffset>172720</wp:posOffset>
                    </wp:positionH>
                    <wp:positionV relativeFrom="paragraph">
                      <wp:posOffset>212725</wp:posOffset>
                    </wp:positionV>
                    <wp:extent cx="854075" cy="939800"/>
                    <wp:effectExtent l="0" t="0" r="0" b="0"/>
                    <wp:wrapSquare wrapText="bothSides"/>
                    <wp:docPr id="1" name="Imagine 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35374883" name="Imagine 2"/>
                            <pic:cNvPicPr>
                              <a:picLocks noChangeAspect="1"/>
                            </pic:cNvPicPr>
                            <pic:nvPr/>
                          </pic:nvPicPr>
                          <pic:blipFill rotWithShape="1">
                            <a:blip r:embed="rId1"/>
                            <a:srcRect l="-137" t="-101" r="-137" b="-99"/>
                            <a:stretch/>
                          </pic:blipFill>
                          <pic:spPr bwMode="auto">
                            <a:xfrm>
                              <a:off x="0" y="0"/>
                              <a:ext cx="854073" cy="93979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</pic:spPr>
                        </pic:pic>
                      </a:graphicData>
                    </a:graphic>
                  </wp:anchor>
                </w:drawing>
              </mc:Choice>
              <mc:Fallback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0" o:spid="_x0000_s0" type="#_x0000_t75" style="position:absolute;z-index:251660288;o:allowoverlap:true;o:allowincell:true;mso-position-horizontal-relative:text;margin-left:13.60pt;mso-position-horizontal:absolute;mso-position-vertical-relative:text;margin-top:16.75pt;mso-position-vertical:absolute;width:67.25pt;height:74.00pt;mso-wrap-distance-left:9.05pt;mso-wrap-distance-top:0.00pt;mso-wrap-distance-right:9.05pt;mso-wrap-distance-bottom:0.00pt;z-index:1;" stroked="false">
                    <w10:wrap type="square"/>
                    <v:imagedata r:id="rId1" o:title="" croptop="-65f" cropleft="-89f" cropbottom="-64f" cropright="-89f"/>
                    <o:lock v:ext="edit" rotation="t"/>
                  </v:shape>
                </w:pict>
              </mc:Fallback>
            </mc:AlternateContent>
          </w:r>
          <w:r>
            <w:rPr>
              <w:rFonts w:eastAsia="Times New Roman"/>
              <w:b/>
              <w:sz w:val="24"/>
              <w:szCs w:val="24"/>
              <w:lang w:eastAsia="zh-CN"/>
            </w:rPr>
          </w:r>
          <w:r>
            <w:rPr>
              <w:rFonts w:eastAsia="Times New Roman"/>
              <w:b/>
              <w:sz w:val="24"/>
              <w:szCs w:val="24"/>
              <w:lang w:eastAsia="zh-CN"/>
            </w:rPr>
          </w:r>
        </w:p>
      </w:tc>
      <w:tc>
        <w:tcPr>
          <w:tcBorders>
            <w:top w:val="single" w:color="ffffff" w:sz="4" w:space="0"/>
            <w:left w:val="single" w:color="ffffff" w:sz="4" w:space="0"/>
            <w:bottom w:val="single" w:color="ffffff" w:sz="4" w:space="0"/>
          </w:tcBorders>
          <w:tcW w:w="9283" w:type="dxa"/>
          <w:textDirection w:val="lrTb"/>
          <w:noWrap w:val="false"/>
        </w:tcPr>
        <w:p>
          <w:pPr>
            <w:pBdr/>
            <w:spacing/>
            <w:ind/>
            <w:rPr>
              <w:rFonts w:eastAsia="Times New Roman"/>
              <w:b/>
              <w:sz w:val="24"/>
              <w:szCs w:val="24"/>
              <w:lang w:val="pt-BR"/>
            </w:rPr>
          </w:pPr>
          <w:r>
            <w:rPr>
              <w:rFonts w:eastAsia="Times New Roman"/>
              <w:b/>
              <w:sz w:val="24"/>
              <w:szCs w:val="24"/>
              <w:lang w:val="pt-BR"/>
            </w:rPr>
            <w:t xml:space="preserve">                                          </w:t>
          </w:r>
          <w:r>
            <w:rPr>
              <w:rFonts w:eastAsia="Times New Roman"/>
              <w:b/>
              <w:sz w:val="24"/>
              <w:szCs w:val="24"/>
              <w:lang w:val="pt-BR"/>
            </w:rPr>
          </w:r>
          <w:r>
            <w:rPr>
              <w:rFonts w:eastAsia="Times New Roman"/>
              <w:b/>
              <w:sz w:val="24"/>
              <w:szCs w:val="24"/>
              <w:lang w:val="pt-BR"/>
            </w:rPr>
          </w:r>
        </w:p>
        <w:p>
          <w:pPr>
            <w:pBdr/>
            <w:spacing w:after="0"/>
            <w:ind/>
            <w:rPr>
              <w:rFonts w:ascii="Times New Roman" w:hAnsi="Times New Roman" w:eastAsia="Times New Roman" w:cs="Times New Roman"/>
              <w:b/>
              <w:sz w:val="24"/>
              <w:szCs w:val="24"/>
              <w:lang w:val="pt-BR"/>
            </w:rPr>
          </w:pPr>
          <w:r>
            <w:rPr>
              <w:rFonts w:ascii="Times New Roman" w:hAnsi="Times New Roman" w:eastAsia="Times New Roman" w:cs="Times New Roman"/>
              <w:b/>
              <w:sz w:val="24"/>
              <w:szCs w:val="24"/>
              <w:lang w:val="pt-BR"/>
            </w:rPr>
            <w:t xml:space="preserve">                                             </w:t>
          </w:r>
          <w:r>
            <w:rPr>
              <w:rFonts w:ascii="Times New Roman" w:hAnsi="Times New Roman" w:eastAsia="Times New Roman" w:cs="Times New Roman"/>
              <w:b/>
              <w:sz w:val="24"/>
              <w:szCs w:val="24"/>
              <w:lang w:val="pt-BR"/>
            </w:rPr>
            <w:t xml:space="preserve">ROMÂNIA</w:t>
          </w:r>
          <w:r>
            <w:rPr>
              <w:rFonts w:ascii="Times New Roman" w:hAnsi="Times New Roman" w:eastAsia="Times New Roman" w:cs="Times New Roman"/>
              <w:b/>
              <w:sz w:val="24"/>
              <w:szCs w:val="24"/>
              <w:lang w:val="pt-BR"/>
            </w:rPr>
          </w:r>
          <w:r>
            <w:rPr>
              <w:rFonts w:ascii="Times New Roman" w:hAnsi="Times New Roman" w:eastAsia="Times New Roman" w:cs="Times New Roman"/>
              <w:b/>
              <w:sz w:val="24"/>
              <w:szCs w:val="24"/>
              <w:lang w:val="pt-BR"/>
            </w:rPr>
          </w:r>
        </w:p>
        <w:p>
          <w:pPr>
            <w:pBdr/>
            <w:spacing w:after="0"/>
            <w:ind/>
            <w:rPr>
              <w:rFonts w:ascii="Times New Roman" w:hAnsi="Times New Roman" w:eastAsia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 w:eastAsia="Times New Roman" w:cs="Times New Roman"/>
              <w:b/>
              <w:sz w:val="24"/>
              <w:szCs w:val="24"/>
            </w:rPr>
            <mc:AlternateContent>
              <mc:Choice Requires="wpg">
                <w:drawing>
                  <wp:anchor xmlns:wp="http://schemas.openxmlformats.org/drawingml/2006/wordprocessingDrawing" xmlns:wp14="http://schemas.microsoft.com/office/word/2010/wordprocessingDrawing" distT="0" distB="0" distL="0" distR="0" simplePos="0" relativeHeight="251659264" behindDoc="0" locked="0" layoutInCell="1" allowOverlap="1">
                    <wp:simplePos x="0" y="0"/>
                    <wp:positionH relativeFrom="column">
                      <wp:posOffset>4220210</wp:posOffset>
                    </wp:positionH>
                    <wp:positionV relativeFrom="paragraph">
                      <wp:posOffset>15875</wp:posOffset>
                    </wp:positionV>
                    <wp:extent cx="854075" cy="894080"/>
                    <wp:effectExtent l="0" t="0" r="0" b="0"/>
                    <wp:wrapNone/>
                    <wp:docPr id="2" name="Imagine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074351293" name="Imagine 1"/>
                            <pic:cNvPicPr>
                              <a:picLocks noChangeAspect="1"/>
                            </pic:cNvPicPr>
                            <pic:nvPr/>
                          </pic:nvPicPr>
                          <pic:blipFill rotWithShape="1">
                            <a:blip r:embed="rId2"/>
                            <a:srcRect l="-121" t="-115" r="-120" b="-114"/>
                            <a:stretch/>
                          </pic:blipFill>
                          <pic:spPr bwMode="auto">
                            <a:xfrm>
                              <a:off x="0" y="0"/>
                              <a:ext cx="854073" cy="89407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</pic:spPr>
                        </pic:pic>
                      </a:graphicData>
                    </a:graphic>
                  </wp:anchor>
                </w:drawing>
              </mc:Choice>
              <mc:Fallback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" o:spid="_x0000_s1" type="#_x0000_t75" style="position:absolute;z-index:251659264;o:allowoverlap:true;o:allowincell:true;mso-position-horizontal-relative:text;margin-left:332.30pt;mso-position-horizontal:absolute;mso-position-vertical-relative:text;margin-top:1.25pt;mso-position-vertical:absolute;width:67.25pt;height:70.40pt;mso-wrap-distance-left:0.00pt;mso-wrap-distance-top:0.00pt;mso-wrap-distance-right:0.00pt;mso-wrap-distance-bottom:0.00pt;z-index:1;" stroked="false">
                    <v:imagedata r:id="rId2" o:title="" croptop="-74f" cropleft="-78f" cropbottom="-74f" cropright="-78f"/>
                    <o:lock v:ext="edit" rotation="t"/>
                  </v:shape>
                </w:pict>
              </mc:Fallback>
            </mc:AlternateContent>
          </w:r>
          <w:r>
            <w:rPr>
              <w:rFonts w:ascii="Times New Roman" w:hAnsi="Times New Roman" w:eastAsia="Times New Roman" w:cs="Times New Roman"/>
              <w:b/>
              <w:sz w:val="24"/>
              <w:szCs w:val="24"/>
              <w:lang w:val="pt-BR"/>
            </w:rPr>
            <w:t xml:space="preserve">                    </w:t>
          </w:r>
          <w:r>
            <w:rPr>
              <w:rFonts w:ascii="Times New Roman" w:hAnsi="Times New Roman" w:eastAsia="Times New Roman" w:cs="Times New Roman"/>
              <w:b/>
              <w:bCs/>
              <w:sz w:val="24"/>
              <w:szCs w:val="24"/>
              <w:lang w:val="pt-BR"/>
            </w:rPr>
            <w:t xml:space="preserve">           JUDEȚUL CONSTANȚA</w:t>
          </w:r>
          <w:r>
            <w:rPr>
              <w:rFonts w:ascii="Times New Roman" w:hAnsi="Times New Roman" w:eastAsia="Times New Roman" w:cs="Times New Roman"/>
              <w:b/>
              <w:bCs/>
              <w:sz w:val="24"/>
              <w:szCs w:val="24"/>
            </w:rPr>
          </w:r>
          <w:r>
            <w:rPr>
              <w:rFonts w:ascii="Times New Roman" w:hAnsi="Times New Roman" w:eastAsia="Times New Roman" w:cs="Times New Roman"/>
              <w:b/>
              <w:bCs/>
              <w:sz w:val="24"/>
              <w:szCs w:val="24"/>
            </w:rPr>
          </w:r>
        </w:p>
        <w:p>
          <w:pPr>
            <w:pBdr/>
            <w:spacing w:after="0"/>
            <w:ind/>
            <w:rPr>
              <w:rFonts w:ascii="Times New Roman" w:hAnsi="Times New Roman" w:eastAsia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 w:eastAsia="Times New Roman" w:cs="Times New Roman"/>
              <w:b/>
              <w:bCs/>
              <w:sz w:val="24"/>
              <w:szCs w:val="24"/>
              <w:lang w:val="pt-BR"/>
            </w:rPr>
            <w:t xml:space="preserve">                  </w:t>
          </w:r>
          <w:r>
            <w:rPr>
              <w:rFonts w:ascii="Times New Roman" w:hAnsi="Times New Roman" w:eastAsia="Times New Roman" w:cs="Times New Roman"/>
              <w:b/>
              <w:bCs/>
              <w:sz w:val="24"/>
              <w:szCs w:val="24"/>
              <w:lang w:val="en-US"/>
            </w:rPr>
            <w:t xml:space="preserve">PRIM</w:t>
          </w:r>
          <w:r>
            <w:rPr>
              <w:rFonts w:ascii="Times New Roman" w:hAnsi="Times New Roman" w:eastAsia="Times New Roman" w:cs="Times New Roman"/>
              <w:b/>
              <w:bCs/>
              <w:sz w:val="24"/>
              <w:szCs w:val="24"/>
              <w:lang w:val="ro-RO"/>
            </w:rPr>
            <w:t xml:space="preserve">ĂRIA COMUNEI COSTINEȘTI</w:t>
          </w:r>
          <w:r>
            <w:rPr>
              <w:rFonts w:ascii="Times New Roman" w:hAnsi="Times New Roman" w:eastAsia="Times New Roman" w:cs="Times New Roman"/>
              <w:b/>
              <w:bCs/>
              <w:sz w:val="24"/>
              <w:szCs w:val="24"/>
              <w:lang w:val="pt-BR"/>
            </w:rPr>
            <w:t xml:space="preserve"> </w:t>
          </w:r>
          <w:r>
            <w:rPr>
              <w:rFonts w:ascii="Times New Roman" w:hAnsi="Times New Roman" w:eastAsia="Times New Roman" w:cs="Times New Roman"/>
              <w:b/>
              <w:bCs/>
              <w:sz w:val="24"/>
              <w:szCs w:val="24"/>
            </w:rPr>
          </w:r>
          <w:r>
            <w:rPr>
              <w:rFonts w:ascii="Times New Roman" w:hAnsi="Times New Roman" w:eastAsia="Times New Roman" w:cs="Times New Roman"/>
              <w:b/>
              <w:bCs/>
              <w:sz w:val="24"/>
              <w:szCs w:val="24"/>
            </w:rPr>
          </w:r>
        </w:p>
        <w:p>
          <w:pPr>
            <w:pBdr/>
            <w:spacing w:after="0"/>
            <w:ind/>
            <w:rPr>
              <w:rFonts w:ascii="Times New Roman" w:hAnsi="Times New Roman" w:eastAsia="Times New Roman" w:cs="Times New Roman"/>
              <w:b/>
              <w:bCs/>
              <w:sz w:val="24"/>
              <w:szCs w:val="24"/>
              <w:lang w:val="pt-BR" w:eastAsia="ro-RO"/>
            </w:rPr>
          </w:pPr>
          <w:r>
            <w:rPr>
              <w:rFonts w:ascii="Times New Roman" w:hAnsi="Times New Roman" w:eastAsia="Times New Roman" w:cs="Times New Roman"/>
              <w:b/>
              <w:bCs/>
              <w:sz w:val="24"/>
              <w:szCs w:val="24"/>
              <w:lang w:val="pt-BR" w:eastAsia="ro-RO"/>
            </w:rPr>
            <w:t xml:space="preserve">Com. Costinești, str. Catedrala Tineretului, nr. 8, jud. Constanța </w:t>
          </w:r>
          <w:r>
            <w:rPr>
              <w:rFonts w:ascii="Times New Roman" w:hAnsi="Times New Roman" w:eastAsia="Times New Roman" w:cs="Times New Roman"/>
              <w:b/>
              <w:bCs/>
              <w:sz w:val="24"/>
              <w:szCs w:val="24"/>
              <w:lang w:val="pt-BR" w:eastAsia="ro-RO"/>
            </w:rPr>
          </w:r>
          <w:r>
            <w:rPr>
              <w:rFonts w:ascii="Times New Roman" w:hAnsi="Times New Roman" w:eastAsia="Times New Roman" w:cs="Times New Roman"/>
              <w:b/>
              <w:bCs/>
              <w:sz w:val="24"/>
              <w:szCs w:val="24"/>
              <w:lang w:val="pt-BR" w:eastAsia="ro-RO"/>
            </w:rPr>
          </w:r>
        </w:p>
        <w:p>
          <w:pPr>
            <w:pStyle w:val="1_8"/>
            <w:pBdr/>
            <w:spacing/>
            <w:ind/>
            <w:rPr>
              <w:b/>
              <w:bCs/>
              <w:lang w:val="pt-BR" w:eastAsia="ar-SA"/>
            </w:rPr>
          </w:pPr>
          <w:r>
            <w:rPr>
              <w:b/>
              <w:bCs/>
              <w:lang w:val="ro-RO" w:eastAsia="ro-RO"/>
            </w:rPr>
            <w:t xml:space="preserve">            CUI 12554654, telefon 0241.734.342, fax 0241.734.711</w:t>
          </w:r>
          <w:r>
            <w:rPr>
              <w:b/>
              <w:bCs/>
              <w:lang w:val="pt-BR" w:eastAsia="ar-SA"/>
            </w:rPr>
          </w:r>
          <w:r>
            <w:rPr>
              <w:b/>
              <w:bCs/>
              <w:lang w:val="pt-BR" w:eastAsia="ar-SA"/>
            </w:rPr>
          </w:r>
        </w:p>
        <w:p>
          <w:pPr>
            <w:pStyle w:val="176"/>
            <w:pBdr/>
            <w:spacing/>
            <w:ind/>
            <w:rPr>
              <w:rFonts w:ascii="Times New Roman" w:hAnsi="Times New Roman" w:eastAsia="Times New Roman" w:cs="Times New Roman"/>
              <w:b/>
              <w:bCs/>
              <w:sz w:val="24"/>
              <w:szCs w:val="24"/>
              <w:lang w:val="pt-BR" w:eastAsia="ro-RO"/>
            </w:rPr>
          </w:pPr>
          <w:r>
            <w:rPr>
              <w:rFonts w:ascii="Times New Roman" w:hAnsi="Times New Roman" w:eastAsia="Times New Roman" w:cs="Times New Roman"/>
              <w:b/>
              <w:bCs/>
              <w:sz w:val="24"/>
              <w:szCs w:val="24"/>
              <w:lang w:val="pt-BR" w:eastAsia="ar-SA"/>
            </w:rPr>
            <w:t xml:space="preserve">                     e-mail: secretariat@primariacostinesti.ro</w:t>
          </w:r>
          <w:r>
            <w:rPr>
              <w:rFonts w:ascii="Times New Roman" w:hAnsi="Times New Roman" w:eastAsia="Times New Roman" w:cs="Times New Roman"/>
              <w:b/>
              <w:bCs/>
              <w:sz w:val="24"/>
              <w:szCs w:val="24"/>
              <w:lang w:val="pt-BR" w:eastAsia="ro-RO"/>
            </w:rPr>
          </w:r>
          <w:r>
            <w:rPr>
              <w:rFonts w:ascii="Times New Roman" w:hAnsi="Times New Roman" w:eastAsia="Times New Roman" w:cs="Times New Roman"/>
              <w:b/>
              <w:bCs/>
              <w:sz w:val="24"/>
              <w:szCs w:val="24"/>
              <w:lang w:val="pt-BR" w:eastAsia="ro-RO"/>
            </w:rPr>
          </w:r>
        </w:p>
        <w:p>
          <w:pPr>
            <w:pBdr/>
            <w:spacing/>
            <w:ind/>
            <w:rPr>
              <w:rFonts w:eastAsia="Times New Roman"/>
              <w:b/>
              <w:bCs/>
              <w:sz w:val="24"/>
              <w:szCs w:val="24"/>
              <w:lang w:val="pt-BR" w:eastAsia="zh-CN"/>
            </w:rPr>
          </w:pPr>
          <w:r/>
          <w:bookmarkStart w:id="0" w:name="_Hlk179305273"/>
          <w:r/>
          <w:bookmarkStart w:id="1" w:name="_Hlk179273630"/>
          <w:r/>
          <w:bookmarkStart w:id="2" w:name="_Hlk179273629"/>
          <w:r/>
          <w:bookmarkStart w:id="3" w:name="_Hlk179305274"/>
          <w:r/>
          <w:bookmarkEnd w:id="0"/>
          <w:r/>
          <w:bookmarkEnd w:id="1"/>
          <w:r/>
          <w:bookmarkEnd w:id="2"/>
          <w:r/>
          <w:bookmarkEnd w:id="3"/>
          <w:r>
            <w:rPr>
              <w:rFonts w:eastAsia="Times New Roman"/>
              <w:b/>
              <w:bCs/>
              <w:sz w:val="24"/>
              <w:szCs w:val="24"/>
              <w:lang w:val="pt-BR" w:eastAsia="zh-CN"/>
            </w:rPr>
          </w:r>
          <w:r>
            <w:rPr>
              <w:rFonts w:eastAsia="Times New Roman"/>
              <w:b/>
              <w:bCs/>
              <w:sz w:val="24"/>
              <w:szCs w:val="24"/>
              <w:lang w:val="pt-BR" w:eastAsia="zh-CN"/>
            </w:rPr>
          </w:r>
        </w:p>
      </w:tc>
    </w:tr>
  </w:tbl>
  <w:p>
    <w:pPr>
      <w:pStyle w:val="176"/>
      <w:pBdr/>
      <w:spacing/>
      <w:ind/>
      <w:rPr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64"/>
    <w:next w:val="664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64"/>
    <w:next w:val="66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64"/>
    <w:next w:val="664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64"/>
    <w:next w:val="66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64"/>
    <w:next w:val="66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64"/>
    <w:next w:val="66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4"/>
    <w:next w:val="66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4"/>
    <w:next w:val="66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4"/>
    <w:next w:val="66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64"/>
    <w:next w:val="66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4"/>
    <w:next w:val="66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4"/>
    <w:next w:val="66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4"/>
    <w:next w:val="66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66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664"/>
    <w:next w:val="6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4"/>
    <w:next w:val="664"/>
    <w:uiPriority w:val="39"/>
    <w:unhideWhenUsed/>
    <w:pPr>
      <w:pBdr/>
      <w:spacing w:after="100"/>
      <w:ind/>
    </w:pPr>
  </w:style>
  <w:style w:type="paragraph" w:styleId="190">
    <w:name w:val="toc 2"/>
    <w:basedOn w:val="664"/>
    <w:next w:val="664"/>
    <w:uiPriority w:val="39"/>
    <w:unhideWhenUsed/>
    <w:pPr>
      <w:pBdr/>
      <w:spacing w:after="100"/>
      <w:ind w:left="220"/>
    </w:pPr>
  </w:style>
  <w:style w:type="paragraph" w:styleId="191">
    <w:name w:val="toc 3"/>
    <w:basedOn w:val="664"/>
    <w:next w:val="664"/>
    <w:uiPriority w:val="39"/>
    <w:unhideWhenUsed/>
    <w:pPr>
      <w:pBdr/>
      <w:spacing w:after="100"/>
      <w:ind w:left="440"/>
    </w:pPr>
  </w:style>
  <w:style w:type="paragraph" w:styleId="192">
    <w:name w:val="toc 4"/>
    <w:basedOn w:val="664"/>
    <w:next w:val="664"/>
    <w:uiPriority w:val="39"/>
    <w:unhideWhenUsed/>
    <w:pPr>
      <w:pBdr/>
      <w:spacing w:after="100"/>
      <w:ind w:left="660"/>
    </w:pPr>
  </w:style>
  <w:style w:type="paragraph" w:styleId="193">
    <w:name w:val="toc 5"/>
    <w:basedOn w:val="664"/>
    <w:next w:val="664"/>
    <w:uiPriority w:val="39"/>
    <w:unhideWhenUsed/>
    <w:pPr>
      <w:pBdr/>
      <w:spacing w:after="100"/>
      <w:ind w:left="880"/>
    </w:pPr>
  </w:style>
  <w:style w:type="paragraph" w:styleId="194">
    <w:name w:val="toc 6"/>
    <w:basedOn w:val="664"/>
    <w:next w:val="664"/>
    <w:uiPriority w:val="39"/>
    <w:unhideWhenUsed/>
    <w:pPr>
      <w:pBdr/>
      <w:spacing w:after="100"/>
      <w:ind w:left="1100"/>
    </w:pPr>
  </w:style>
  <w:style w:type="paragraph" w:styleId="195">
    <w:name w:val="toc 7"/>
    <w:basedOn w:val="664"/>
    <w:next w:val="664"/>
    <w:uiPriority w:val="39"/>
    <w:unhideWhenUsed/>
    <w:pPr>
      <w:pBdr/>
      <w:spacing w:after="100"/>
      <w:ind w:left="1320"/>
    </w:pPr>
  </w:style>
  <w:style w:type="paragraph" w:styleId="196">
    <w:name w:val="toc 8"/>
    <w:basedOn w:val="664"/>
    <w:next w:val="664"/>
    <w:uiPriority w:val="39"/>
    <w:unhideWhenUsed/>
    <w:pPr>
      <w:pBdr/>
      <w:spacing w:after="100"/>
      <w:ind w:left="1540"/>
    </w:pPr>
  </w:style>
  <w:style w:type="paragraph" w:styleId="197">
    <w:name w:val="toc 9"/>
    <w:basedOn w:val="664"/>
    <w:next w:val="66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4"/>
    <w:next w:val="664"/>
    <w:uiPriority w:val="99"/>
    <w:unhideWhenUsed/>
    <w:pPr>
      <w:pBdr/>
      <w:spacing w:after="0" w:afterAutospacing="0"/>
      <w:ind/>
    </w:pPr>
  </w:style>
  <w:style w:type="paragraph" w:styleId="664" w:default="1">
    <w:name w:val="Normal"/>
    <w:qFormat/>
    <w:pPr>
      <w:pBdr/>
      <w:spacing/>
      <w:ind/>
    </w:pPr>
  </w:style>
  <w:style w:type="table" w:styleId="66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6" w:default="1">
    <w:name w:val="No List"/>
    <w:uiPriority w:val="99"/>
    <w:semiHidden/>
    <w:unhideWhenUsed/>
    <w:pPr>
      <w:pBdr/>
      <w:spacing/>
      <w:ind/>
    </w:pPr>
  </w:style>
  <w:style w:type="paragraph" w:styleId="667">
    <w:name w:val="No Spacing"/>
    <w:basedOn w:val="664"/>
    <w:uiPriority w:val="1"/>
    <w:qFormat/>
    <w:pPr>
      <w:pBdr/>
      <w:spacing w:after="0" w:line="240" w:lineRule="auto"/>
      <w:ind/>
    </w:pPr>
  </w:style>
  <w:style w:type="paragraph" w:styleId="668">
    <w:name w:val="List Paragraph"/>
    <w:basedOn w:val="664"/>
    <w:uiPriority w:val="34"/>
    <w:qFormat/>
    <w:pPr>
      <w:pBdr/>
      <w:spacing/>
      <w:ind w:left="720"/>
      <w:contextualSpacing w:val="true"/>
    </w:pPr>
  </w:style>
  <w:style w:type="paragraph" w:styleId="1_8" w:customStyle="1">
    <w:name w:val="Standard"/>
    <w:qFormat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 w:color="000000"/>
      <w:bidi w:val="false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en-GB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image" Target="media/image1.png"/><Relationship Id="rId10" Type="http://schemas.openxmlformats.org/officeDocument/2006/relationships/image" Target="media/image2.jpg"/><Relationship Id="rId11" Type="http://schemas.openxmlformats.org/officeDocument/2006/relationships/hyperlink" Target="https://e-consultare.gov.ro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ONLYOFFICE/9.1.0.167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2026-07-29T08:02:03Z</dcterms:modified>
</cp:coreProperties>
</file>