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jc w:val="center"/>
        <w:rPr>
          <w:rFonts w:ascii="Times New Roman" w:hAnsi="Times New Roman" w:cs="Times New Roman"/>
          <w:b/>
          <w:bCs/>
          <w:color w:val="ff0000"/>
          <w:sz w:val="24"/>
          <w:szCs w:val="24"/>
          <w:lang w:val="ro-RO"/>
        </w:rPr>
      </w:pPr>
      <w:r>
        <w:rPr>
          <w:rFonts w:ascii="Times New Roman" w:hAnsi="Times New Roman" w:cs="Times New Roman"/>
          <w:b/>
          <w:bCs/>
          <w:color w:val="ff0000"/>
          <w:sz w:val="24"/>
          <w:szCs w:val="24"/>
          <w:lang w:val="ro-RO"/>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margin">
                  <wp:align>right</wp:align>
                </wp:positionH>
                <wp:positionV relativeFrom="paragraph">
                  <wp:posOffset>-588645</wp:posOffset>
                </wp:positionV>
                <wp:extent cx="5943600" cy="5835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r/>
                      </pic:nvPicPr>
                      <pic:blipFill>
                        <a:blip r:embed="rId9"/>
                        <a:srcRect/>
                        <a:stretch>
                          <a:fillRect/>
                        </a:stretch>
                      </pic:blipFill>
                      <pic:spPr bwMode="auto">
                        <a:xfrm>
                          <a:off x="0" y="0"/>
                          <a:ext cx="5943600" cy="58356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margin;mso-position-horizontal:right;mso-position-vertical-relative:text;margin-top:-46.35pt;mso-position-vertical:absolute;width:468.00pt;height:45.95pt;mso-wrap-distance-left:9.00pt;mso-wrap-distance-top:0.00pt;mso-wrap-distance-right:9.00pt;mso-wrap-distance-bottom:0.00pt;z-index:1;" stroked="f">
                <v:imagedata r:id="rId9" o:title=""/>
                <o:lock v:ext="edit" rotation="t"/>
              </v:shape>
            </w:pict>
          </mc:Fallback>
        </mc:AlternateContent>
      </w:r>
      <w:r>
        <w:rPr>
          <w:rFonts w:ascii="Times New Roman" w:hAnsi="Times New Roman" w:cs="Times New Roman"/>
          <w:b/>
          <w:bCs/>
          <w:color w:val="ff0000"/>
          <w:sz w:val="24"/>
          <w:szCs w:val="24"/>
          <w:lang w:val="ro-RO"/>
        </w:rPr>
        <w:t xml:space="preserve">PROGRAM COLECTARE DEȘEURI  ÎN </w:t>
      </w:r>
    </w:p>
    <w:p>
      <w:pPr>
        <w:jc w:val="center"/>
        <w:rPr>
          <w:rFonts w:ascii="Times New Roman" w:hAnsi="Times New Roman" w:cs="Times New Roman"/>
          <w:b/>
          <w:bCs/>
          <w:color w:val="ff0000"/>
          <w:sz w:val="24"/>
          <w:szCs w:val="24"/>
          <w:lang w:val="ro-RO"/>
        </w:rPr>
      </w:pPr>
      <w:r>
        <w:rPr>
          <w:rFonts w:ascii="Times New Roman" w:hAnsi="Times New Roman" w:cs="Times New Roman"/>
          <w:b/>
          <w:bCs/>
          <w:color w:val="ff0000"/>
          <w:sz w:val="24"/>
          <w:szCs w:val="24"/>
          <w:lang w:val="ro-RO"/>
        </w:rPr>
        <w:t xml:space="preserve">PERIOADA 1</w:t>
      </w:r>
      <w:r>
        <w:rPr>
          <w:rFonts w:ascii="Times New Roman" w:hAnsi="Times New Roman" w:cs="Times New Roman"/>
          <w:b/>
          <w:bCs/>
          <w:color w:val="ff0000"/>
          <w:sz w:val="24"/>
          <w:szCs w:val="24"/>
          <w:lang w:val="ro-RO"/>
        </w:rPr>
        <w:t xml:space="preserve">6</w:t>
      </w:r>
      <w:r>
        <w:rPr>
          <w:rFonts w:ascii="Times New Roman" w:hAnsi="Times New Roman" w:cs="Times New Roman"/>
          <w:b/>
          <w:bCs/>
          <w:color w:val="ff0000"/>
          <w:sz w:val="24"/>
          <w:szCs w:val="24"/>
          <w:lang w:val="ro-RO"/>
        </w:rPr>
        <w:t xml:space="preserve"> SEPTEMBRIE 202</w:t>
      </w:r>
      <w:r>
        <w:rPr>
          <w:rFonts w:ascii="Times New Roman" w:hAnsi="Times New Roman" w:cs="Times New Roman"/>
          <w:b/>
          <w:bCs/>
          <w:color w:val="ff0000"/>
          <w:sz w:val="24"/>
          <w:szCs w:val="24"/>
          <w:lang w:val="ro-RO"/>
        </w:rPr>
        <w:t xml:space="preserve">5</w:t>
      </w:r>
      <w:r>
        <w:rPr>
          <w:rFonts w:ascii="Times New Roman" w:hAnsi="Times New Roman" w:cs="Times New Roman"/>
          <w:b/>
          <w:bCs/>
          <w:color w:val="ff0000"/>
          <w:sz w:val="24"/>
          <w:szCs w:val="24"/>
          <w:lang w:val="ro-RO"/>
        </w:rPr>
        <w:t xml:space="preserve"> -  15 IUNIE 202</w:t>
      </w:r>
      <w:r>
        <w:rPr>
          <w:rFonts w:ascii="Times New Roman" w:hAnsi="Times New Roman" w:cs="Times New Roman"/>
          <w:b/>
          <w:bCs/>
          <w:color w:val="ff0000"/>
          <w:sz w:val="24"/>
          <w:szCs w:val="24"/>
          <w:lang w:val="ro-RO"/>
        </w:rPr>
        <w:t xml:space="preserve">6</w:t>
      </w:r>
    </w:p>
    <w:p>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PROGRAMUL DE COLECTARE AL DEȘEURILOR  ÎN ZONA DE CASE (GOSPODĂRII INDIVIDUALE)</w:t>
      </w:r>
    </w:p>
    <w:p>
      <w:pPr>
        <w:jc w:val="center"/>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PROGRAM VALABIL</w:t>
      </w:r>
      <w:r>
        <w:rPr>
          <w:rFonts w:ascii="Times New Roman" w:hAnsi="Times New Roman" w:cs="Times New Roman"/>
          <w:b/>
          <w:bCs/>
          <w:sz w:val="24"/>
          <w:szCs w:val="24"/>
          <w:u w:val="single"/>
          <w:lang w:val="ro-RO"/>
        </w:rPr>
        <w:t xml:space="preserve"> </w:t>
      </w:r>
      <w:r>
        <w:rPr>
          <w:rFonts w:ascii="Times New Roman" w:hAnsi="Times New Roman" w:cs="Times New Roman"/>
          <w:b/>
          <w:bCs/>
          <w:sz w:val="24"/>
          <w:szCs w:val="24"/>
          <w:u w:val="single"/>
          <w:lang w:val="ro-RO"/>
        </w:rPr>
        <w:t xml:space="preserve">Î</w:t>
      </w:r>
      <w:r>
        <w:rPr>
          <w:rFonts w:ascii="Times New Roman" w:hAnsi="Times New Roman" w:cs="Times New Roman"/>
          <w:b/>
          <w:bCs/>
          <w:sz w:val="24"/>
          <w:szCs w:val="24"/>
          <w:u w:val="single"/>
          <w:lang w:val="ro-RO"/>
        </w:rPr>
        <w:t xml:space="preserve">NCEP</w:t>
      </w:r>
      <w:r>
        <w:rPr>
          <w:rFonts w:ascii="Times New Roman" w:hAnsi="Times New Roman" w:cs="Times New Roman"/>
          <w:b/>
          <w:bCs/>
          <w:sz w:val="24"/>
          <w:szCs w:val="24"/>
          <w:u w:val="single"/>
          <w:lang w:val="ro-RO"/>
        </w:rPr>
        <w:t xml:space="preserve">Â</w:t>
      </w:r>
      <w:r>
        <w:rPr>
          <w:rFonts w:ascii="Times New Roman" w:hAnsi="Times New Roman" w:cs="Times New Roman"/>
          <w:b/>
          <w:bCs/>
          <w:sz w:val="24"/>
          <w:szCs w:val="24"/>
          <w:u w:val="single"/>
          <w:lang w:val="ro-RO"/>
        </w:rPr>
        <w:t xml:space="preserve">ND CU DATA DE </w:t>
      </w:r>
      <w:r>
        <w:rPr>
          <w:rFonts w:ascii="Times New Roman" w:hAnsi="Times New Roman" w:cs="Times New Roman"/>
          <w:b/>
          <w:bCs/>
          <w:sz w:val="24"/>
          <w:szCs w:val="24"/>
          <w:u w:val="single"/>
          <w:lang w:val="ro-RO"/>
        </w:rPr>
        <w:t xml:space="preserve">1</w:t>
      </w:r>
      <w:r>
        <w:rPr>
          <w:rFonts w:ascii="Times New Roman" w:hAnsi="Times New Roman" w:cs="Times New Roman"/>
          <w:b/>
          <w:bCs/>
          <w:sz w:val="24"/>
          <w:szCs w:val="24"/>
          <w:u w:val="single"/>
          <w:lang w:val="ro-RO"/>
        </w:rPr>
        <w:t xml:space="preserve">6</w:t>
      </w:r>
      <w:r>
        <w:rPr>
          <w:rFonts w:ascii="Times New Roman" w:hAnsi="Times New Roman" w:cs="Times New Roman"/>
          <w:b/>
          <w:bCs/>
          <w:sz w:val="24"/>
          <w:szCs w:val="24"/>
          <w:u w:val="single"/>
          <w:lang w:val="ro-RO"/>
        </w:rPr>
        <w:t xml:space="preserve">.</w:t>
      </w:r>
      <w:r>
        <w:rPr>
          <w:rFonts w:ascii="Times New Roman" w:hAnsi="Times New Roman" w:cs="Times New Roman"/>
          <w:b/>
          <w:bCs/>
          <w:sz w:val="24"/>
          <w:szCs w:val="24"/>
          <w:u w:val="single"/>
          <w:lang w:val="ro-RO"/>
        </w:rPr>
        <w:t xml:space="preserve">09</w:t>
      </w:r>
      <w:r>
        <w:rPr>
          <w:rFonts w:ascii="Times New Roman" w:hAnsi="Times New Roman" w:cs="Times New Roman"/>
          <w:b/>
          <w:bCs/>
          <w:sz w:val="24"/>
          <w:szCs w:val="24"/>
          <w:u w:val="single"/>
          <w:lang w:val="ro-RO"/>
        </w:rPr>
        <w:t xml:space="preserve">.202</w:t>
      </w:r>
      <w:r>
        <w:rPr>
          <w:rFonts w:ascii="Times New Roman" w:hAnsi="Times New Roman" w:cs="Times New Roman"/>
          <w:b/>
          <w:bCs/>
          <w:sz w:val="24"/>
          <w:szCs w:val="24"/>
          <w:u w:val="single"/>
          <w:lang w:val="ro-RO"/>
        </w:rPr>
        <w:t xml:space="preserve">5</w:t>
      </w: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PROGRAM DE COLECTARE </w:t>
      </w:r>
      <w:r>
        <w:rPr>
          <w:rFonts w:ascii="Times New Roman" w:hAnsi="Times New Roman" w:cs="Times New Roman"/>
          <w:b/>
          <w:bCs/>
          <w:color w:val="0000ff"/>
          <w:sz w:val="24"/>
          <w:szCs w:val="24"/>
          <w:u w:val="single"/>
          <w:lang w:val="ro-RO"/>
        </w:rPr>
        <w:t xml:space="preserve">DEȘEURI REZIDUALE</w:t>
      </w:r>
      <w:r>
        <w:rPr>
          <w:rFonts w:ascii="Times New Roman" w:hAnsi="Times New Roman" w:cs="Times New Roman"/>
          <w:b/>
          <w:bCs/>
          <w:color w:val="0000ff"/>
          <w:sz w:val="24"/>
          <w:szCs w:val="24"/>
          <w:u w:val="single"/>
          <w:lang w:val="ro-RO"/>
        </w:rPr>
        <w:t xml:space="preserve"> (MENAJERE</w:t>
      </w:r>
      <w:r>
        <w:rPr>
          <w:rFonts w:ascii="Times New Roman" w:hAnsi="Times New Roman" w:cs="Times New Roman"/>
          <w:b/>
          <w:bCs/>
          <w:color w:val="0000ff"/>
          <w:sz w:val="24"/>
          <w:szCs w:val="24"/>
          <w:u w:val="single"/>
          <w:lang w:val="ro-RO"/>
        </w:rPr>
        <w:t xml:space="preserve">, PUBELA NEAGR</w:t>
      </w:r>
      <w:r>
        <w:rPr>
          <w:rFonts w:ascii="Times New Roman" w:hAnsi="Times New Roman" w:cs="Times New Roman"/>
          <w:b/>
          <w:bCs/>
          <w:color w:val="0000ff"/>
          <w:sz w:val="24"/>
          <w:szCs w:val="24"/>
          <w:u w:val="single"/>
          <w:lang w:val="ro-RO"/>
        </w:rPr>
        <w:t xml:space="preserve">Ă</w:t>
      </w:r>
      <w:r>
        <w:rPr>
          <w:rFonts w:ascii="Times New Roman" w:hAnsi="Times New Roman" w:cs="Times New Roman"/>
          <w:b/>
          <w:bCs/>
          <w:color w:val="0000ff"/>
          <w:sz w:val="24"/>
          <w:szCs w:val="24"/>
          <w:lang w:val="ro-RO"/>
        </w:rPr>
        <w:t xml:space="preserve">)</w:t>
      </w:r>
      <w:r>
        <w:rPr>
          <w:rFonts w:ascii="Times New Roman" w:hAnsi="Times New Roman" w:cs="Times New Roman"/>
          <w:b/>
          <w:bCs/>
          <w:color w:val="0000ff"/>
          <w:sz w:val="24"/>
          <w:szCs w:val="24"/>
          <w:lang w:val="ro-RO"/>
        </w:rPr>
        <w:t xml:space="preserve">,</w:t>
      </w:r>
    </w:p>
    <w:p>
      <w:pPr>
        <w:jc w:val="center"/>
        <w:rPr>
          <w:rFonts w:ascii="Times New Roman" w:hAnsi="Times New Roman" w:cs="Times New Roman"/>
          <w:b/>
          <w:bCs/>
          <w:sz w:val="24"/>
          <w:szCs w:val="24"/>
          <w:lang w:val="ro-RO"/>
        </w:rPr>
      </w:pPr>
      <w:r>
        <w:rPr>
          <w:rFonts w:ascii="Times New Roman" w:hAnsi="Times New Roman" w:cs="Times New Roman"/>
          <w:b/>
          <w:bCs/>
          <w:color w:val="ff0000"/>
          <w:sz w:val="24"/>
          <w:szCs w:val="24"/>
          <w:u w:val="single"/>
          <w:lang w:val="ro-RO"/>
        </w:rPr>
        <w:t xml:space="preserve">LUNI</w:t>
      </w:r>
      <w:r>
        <w:rPr>
          <w:rFonts w:ascii="Times New Roman" w:hAnsi="Times New Roman" w:cs="Times New Roman"/>
          <w:b/>
          <w:bCs/>
          <w:sz w:val="24"/>
          <w:szCs w:val="24"/>
          <w:lang w:val="ro-RO"/>
        </w:rPr>
        <w:t xml:space="preserve"> – SAT COSTINEȘTI, CARTIERUL PRIMARIEI (SCHITU NOU)</w:t>
      </w:r>
    </w:p>
    <w:p>
      <w:pPr>
        <w:jc w:val="center"/>
        <w:rPr>
          <w:rFonts w:ascii="Times New Roman" w:hAnsi="Times New Roman" w:cs="Times New Roman"/>
          <w:b/>
          <w:bCs/>
          <w:sz w:val="24"/>
          <w:szCs w:val="24"/>
          <w:lang w:val="ro-RO"/>
        </w:rPr>
      </w:pPr>
      <w:r>
        <w:rPr>
          <w:rFonts w:ascii="Times New Roman" w:hAnsi="Times New Roman" w:cs="Times New Roman"/>
          <w:b/>
          <w:bCs/>
          <w:sz w:val="24"/>
          <w:szCs w:val="24"/>
          <w:u w:val="single"/>
          <w:lang w:val="ro-RO"/>
        </w:rPr>
        <w:t xml:space="preserve"> </w:t>
      </w:r>
      <w:r>
        <w:rPr>
          <w:rFonts w:ascii="Times New Roman" w:hAnsi="Times New Roman" w:cs="Times New Roman"/>
          <w:b/>
          <w:bCs/>
          <w:color w:val="ff0000"/>
          <w:sz w:val="24"/>
          <w:szCs w:val="24"/>
          <w:u w:val="single"/>
          <w:lang w:val="ro-RO"/>
        </w:rPr>
        <w:t xml:space="preserve">JOI</w:t>
      </w:r>
      <w:r>
        <w:rPr>
          <w:rFonts w:ascii="Times New Roman" w:hAnsi="Times New Roman" w:cs="Times New Roman"/>
          <w:b/>
          <w:bCs/>
          <w:sz w:val="24"/>
          <w:szCs w:val="24"/>
          <w:lang w:val="ro-RO"/>
        </w:rPr>
        <w:t xml:space="preserve"> – SAT SCHITU</w:t>
      </w:r>
    </w:p>
    <w:p>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INTERVALUL ORAR  </w:t>
      </w:r>
      <w:r>
        <w:rPr>
          <w:rFonts w:ascii="Times New Roman" w:hAnsi="Times New Roman" w:cs="Times New Roman"/>
          <w:b/>
          <w:bCs/>
          <w:sz w:val="24"/>
          <w:szCs w:val="24"/>
          <w:u w:val="single"/>
          <w:lang w:val="ro-RO"/>
        </w:rPr>
        <w:t xml:space="preserve">05:00 - 13:00</w:t>
      </w:r>
    </w:p>
    <w:p>
      <w:pPr>
        <w:jc w:val="both"/>
        <w:rPr>
          <w:rFonts w:ascii="Times New Roman" w:hAnsi="Times New Roman" w:cs="Times New Roman"/>
          <w:b/>
          <w:bCs/>
          <w:sz w:val="24"/>
          <w:szCs w:val="24"/>
          <w:lang w:val="ro-RO"/>
        </w:rPr>
      </w:pPr>
    </w:p>
    <w:p>
      <w:pPr>
        <w:jc w:val="both"/>
        <w:rPr>
          <w:rFonts w:ascii="Times New Roman" w:hAnsi="Times New Roman" w:cs="Times New Roman"/>
          <w:b/>
          <w:bCs/>
          <w:color w:val="ff0000"/>
          <w:sz w:val="24"/>
          <w:szCs w:val="24"/>
          <w:lang w:val="ro-RO"/>
        </w:rPr>
      </w:pPr>
      <w:r>
        <w:rPr>
          <w:rFonts w:ascii="Times New Roman" w:hAnsi="Times New Roman" w:cs="Times New Roman"/>
          <w:b/>
          <w:bCs/>
          <w:sz w:val="24"/>
          <w:szCs w:val="24"/>
          <w:lang w:val="ro-RO"/>
        </w:rPr>
        <w:t xml:space="preserve">SAT COSTINEȘTI - se vor colecta săptămânal in fiecare zi de</w:t>
      </w:r>
      <w:r>
        <w:rPr>
          <w:rFonts w:ascii="Times New Roman" w:hAnsi="Times New Roman" w:cs="Times New Roman"/>
          <w:b/>
          <w:bCs/>
          <w:color w:val="ff0000"/>
          <w:sz w:val="24"/>
          <w:szCs w:val="24"/>
          <w:lang w:val="ro-RO"/>
        </w:rPr>
        <w:t xml:space="preserve"> Luni:</w:t>
      </w:r>
    </w:p>
    <w:p>
      <w:pPr>
        <w:pStyle w:val="ListParagraph"/>
        <w:numPr>
          <w:ilvl w:val="0"/>
          <w:numId w:val="1"/>
        </w:numPr>
        <w:jc w:val="both"/>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PUBELA NEAGRĂ !!!</w:t>
      </w:r>
    </w:p>
    <w:p>
      <w:pPr>
        <w:jc w:val="both"/>
        <w:rPr>
          <w:rFonts w:ascii="Times New Roman" w:hAnsi="Times New Roman" w:cs="Times New Roman"/>
          <w:sz w:val="24"/>
          <w:szCs w:val="24"/>
          <w:lang w:val="ro-RO"/>
        </w:rPr>
      </w:pPr>
    </w:p>
    <w:p>
      <w:pPr>
        <w:jc w:val="both"/>
        <w:rPr>
          <w:rFonts w:ascii="Times New Roman" w:hAnsi="Times New Roman" w:cs="Times New Roman"/>
          <w:b/>
          <w:bCs/>
          <w:sz w:val="24"/>
          <w:szCs w:val="24"/>
        </w:rPr>
      </w:pPr>
      <w:r>
        <w:rPr>
          <w:rFonts w:ascii="Times New Roman" w:hAnsi="Times New Roman" w:cs="Times New Roman"/>
          <w:b/>
          <w:bCs/>
          <w:sz w:val="24"/>
          <w:szCs w:val="24"/>
          <w:lang w:val="ro-RO"/>
        </w:rPr>
        <w:t xml:space="preserve">Străzile</w:t>
      </w:r>
      <w:r>
        <w:rPr>
          <w:rFonts w:ascii="Times New Roman" w:hAnsi="Times New Roman" w:cs="Times New Roman"/>
          <w:b/>
          <w:bCs/>
          <w:sz w:val="24"/>
          <w:szCs w:val="24"/>
        </w:rPr>
        <w:t xml:space="preserve">:</w:t>
      </w:r>
    </w:p>
    <w:p>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Tineretului, Gării, Cantoanelor, Delfinului, Albatrosului, Pescărușului, Talianului, faleza Soarelui, Bazarului, aleea Școlii, aleea Litoral, Mării, Grigore Berindei, Brizei, Grănicerul, Azurului, Liniștei, Meduzei, Talazului, Pescarului, Traian Vuia, Aurel Vlaicu, Henri Coandă, Emil Costinescu, Mihail Kogălniceanu, Alexandru Ioan Cuza, George Coșbuc, Portului, Vasile Alecsandri, Ion Creangă, Horia Agarici.</w:t>
      </w:r>
    </w:p>
    <w:p>
      <w:pPr>
        <w:jc w:val="both"/>
        <w:rPr>
          <w:rFonts w:ascii="Times New Roman" w:hAnsi="Times New Roman" w:cs="Times New Roman"/>
          <w:sz w:val="24"/>
          <w:szCs w:val="24"/>
          <w:lang w:val="ro-RO"/>
        </w:rPr>
      </w:pPr>
    </w:p>
    <w:p>
      <w:pPr>
        <w:jc w:val="both"/>
        <w:rPr>
          <w:rFonts w:ascii="Times New Roman" w:hAnsi="Times New Roman" w:cs="Times New Roman"/>
          <w:b/>
          <w:bCs/>
          <w:sz w:val="24"/>
          <w:szCs w:val="24"/>
        </w:rPr>
      </w:pPr>
      <w:r>
        <w:rPr>
          <w:rFonts w:ascii="Times New Roman" w:hAnsi="Times New Roman" w:cs="Times New Roman"/>
          <w:b/>
          <w:bCs/>
          <w:sz w:val="24"/>
          <w:szCs w:val="24"/>
          <w:lang w:val="ro-RO"/>
        </w:rPr>
        <w:t xml:space="preserve"> CARTIERUL PRIMĂRIEI</w:t>
      </w:r>
      <w:r>
        <w:rPr>
          <w:rFonts w:ascii="Times New Roman" w:hAnsi="Times New Roman" w:cs="Times New Roman"/>
          <w:b/>
          <w:bCs/>
          <w:sz w:val="24"/>
          <w:szCs w:val="24"/>
          <w:lang w:val="ro-RO"/>
        </w:rPr>
        <w:t xml:space="preserve"> (SCHITU NOU)</w:t>
      </w:r>
      <w:r>
        <w:rPr>
          <w:rFonts w:ascii="Times New Roman" w:hAnsi="Times New Roman" w:cs="Times New Roman"/>
          <w:b/>
          <w:bCs/>
          <w:sz w:val="24"/>
          <w:szCs w:val="24"/>
          <w:lang w:val="ro-RO"/>
        </w:rPr>
        <w:t xml:space="preserve"> - se vor colecta săptămânal in fiecare zi de </w:t>
      </w:r>
      <w:r>
        <w:rPr>
          <w:rFonts w:ascii="Times New Roman" w:hAnsi="Times New Roman" w:cs="Times New Roman"/>
          <w:b/>
          <w:bCs/>
          <w:color w:val="ff0000"/>
          <w:sz w:val="24"/>
          <w:szCs w:val="24"/>
          <w:lang w:val="ro-RO"/>
        </w:rPr>
        <w:t xml:space="preserve">Luni</w:t>
      </w:r>
      <w:r>
        <w:rPr>
          <w:rFonts w:ascii="Times New Roman" w:hAnsi="Times New Roman" w:cs="Times New Roman"/>
          <w:b/>
          <w:bCs/>
          <w:color w:val="ff0000"/>
          <w:sz w:val="24"/>
          <w:szCs w:val="24"/>
        </w:rPr>
        <w:t xml:space="preserve">:</w:t>
      </w:r>
    </w:p>
    <w:p>
      <w:pPr>
        <w:pStyle w:val="ListParagraph"/>
        <w:numPr>
          <w:ilvl w:val="0"/>
          <w:numId w:val="1"/>
        </w:numPr>
        <w:jc w:val="both"/>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PUBELA NEAGRĂ !!!</w:t>
      </w:r>
    </w:p>
    <w:p>
      <w:pPr>
        <w:pStyle w:val="ListParagraph"/>
        <w:jc w:val="both"/>
        <w:rPr>
          <w:rFonts w:ascii="Times New Roman" w:hAnsi="Times New Roman" w:cs="Times New Roman"/>
          <w:sz w:val="24"/>
          <w:szCs w:val="24"/>
          <w:lang w:val="ro-RO"/>
        </w:rPr>
      </w:pP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Străzile</w:t>
      </w:r>
      <w:r>
        <w:rPr>
          <w:rFonts w:ascii="Times New Roman" w:hAnsi="Times New Roman" w:cs="Times New Roman"/>
          <w:b/>
          <w:bCs/>
          <w:sz w:val="24"/>
          <w:szCs w:val="24"/>
          <w:lang w:val="ro-RO"/>
        </w:rPr>
        <w:t xml:space="preserve">:</w:t>
      </w:r>
    </w:p>
    <w:p>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Unirii, Cireșului, Macului, Smochinului, Vișinilor, Nucilor, Prunului, Grădinilor, Răsăritului, Iasomiei, Catedrala Tineretului, Crizantemelor, Liliacului, Puțurilor, Livezilor, Primăverii, Violetelor, Nicolae Brătescu.</w:t>
      </w:r>
    </w:p>
    <w:p>
      <w:pPr>
        <w:jc w:val="both"/>
        <w:rPr>
          <w:rFonts w:ascii="Times New Roman" w:hAnsi="Times New Roman" w:cs="Times New Roman"/>
          <w:sz w:val="24"/>
          <w:szCs w:val="24"/>
          <w:lang w:val="ro-RO"/>
        </w:rPr>
      </w:pP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SAT SCHITU - se vor colecta săptămânal în fiecare zi de </w:t>
      </w:r>
      <w:r>
        <w:rPr>
          <w:rFonts w:ascii="Times New Roman" w:hAnsi="Times New Roman" w:cs="Times New Roman"/>
          <w:b/>
          <w:bCs/>
          <w:color w:val="ff0000"/>
          <w:sz w:val="24"/>
          <w:szCs w:val="24"/>
          <w:lang w:val="ro-RO"/>
        </w:rPr>
        <w:t xml:space="preserve">Joi:</w:t>
      </w:r>
    </w:p>
    <w:p>
      <w:pPr>
        <w:pStyle w:val="ListParagraph"/>
        <w:numPr>
          <w:ilvl w:val="0"/>
          <w:numId w:val="1"/>
        </w:numPr>
        <w:jc w:val="both"/>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PUBELA NEAGRĂ !!!</w:t>
      </w:r>
    </w:p>
    <w:p>
      <w:pPr>
        <w:pStyle w:val="ListParagraph"/>
        <w:jc w:val="both"/>
        <w:rPr>
          <w:rFonts w:ascii="Times New Roman" w:hAnsi="Times New Roman" w:cs="Times New Roman"/>
          <w:b/>
          <w:bCs/>
          <w:sz w:val="24"/>
          <w:szCs w:val="24"/>
          <w:lang w:val="ro-RO"/>
        </w:rPr>
      </w:pP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Străzile</w:t>
      </w:r>
      <w:r>
        <w:rPr>
          <w:rFonts w:ascii="Times New Roman" w:hAnsi="Times New Roman" w:cs="Times New Roman"/>
          <w:b/>
          <w:bCs/>
          <w:sz w:val="24"/>
          <w:szCs w:val="24"/>
          <w:lang w:val="ro-RO"/>
        </w:rPr>
        <w:t xml:space="preserve">:</w:t>
      </w:r>
    </w:p>
    <w:p>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Principală, Schitului, Feroviarilor, Școlii, Radarului, Viilor, Marinarilor, aleea Lacului, Salcâmilor, Paltinilor, Castanilor, Speranței, Credinței, Islazului, Arțarului, Stejarului, Ciocârliei, Privighetorilor, Florilor, Golfului, Sirenei, Mănăstirii, aleea Cameliei, aleea Trandafirilor, Câmpului, aleea Promenadei, Teilor, Incinta BTT.</w:t>
      </w: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center"/>
        <w:rPr>
          <w:rFonts w:ascii="Times New Roman" w:hAnsi="Times New Roman" w:cs="Times New Roman"/>
          <w:b/>
          <w:bCs/>
          <w:color w:val="0000ff"/>
          <w:sz w:val="24"/>
          <w:szCs w:val="24"/>
          <w:u w:val="single"/>
          <w:lang w:val="ro-RO"/>
        </w:rPr>
      </w:pPr>
      <w:r>
        <w:rPr>
          <w:rFonts w:ascii="Times New Roman" w:hAnsi="Times New Roman" w:cs="Times New Roman"/>
          <w:b/>
          <w:bCs/>
          <w:sz w:val="24"/>
          <w:szCs w:val="24"/>
          <w:lang w:val="ro-RO"/>
        </w:rPr>
        <w:t xml:space="preserve">PROGRAMUL DE COLECTARE </w:t>
      </w:r>
      <w:r>
        <w:rPr>
          <w:rFonts w:ascii="Times New Roman" w:hAnsi="Times New Roman" w:cs="Times New Roman"/>
          <w:b/>
          <w:bCs/>
          <w:color w:val="0000ff"/>
          <w:sz w:val="24"/>
          <w:szCs w:val="24"/>
          <w:lang w:val="ro-RO"/>
        </w:rPr>
        <w:t xml:space="preserve"> </w:t>
      </w:r>
      <w:r>
        <w:rPr>
          <w:rFonts w:ascii="Times New Roman" w:hAnsi="Times New Roman" w:cs="Times New Roman"/>
          <w:b/>
          <w:bCs/>
          <w:color w:val="0000ff"/>
          <w:sz w:val="24"/>
          <w:szCs w:val="24"/>
          <w:u w:val="single"/>
          <w:lang w:val="ro-RO"/>
        </w:rPr>
        <w:t xml:space="preserve">DEȘEURI RECICLABILE</w:t>
      </w:r>
    </w:p>
    <w:p>
      <w:pPr>
        <w:jc w:val="center"/>
        <w:rPr>
          <w:rFonts w:ascii="Times New Roman" w:hAnsi="Times New Roman" w:cs="Times New Roman"/>
          <w:b/>
          <w:bCs/>
          <w:sz w:val="24"/>
          <w:szCs w:val="24"/>
          <w:lang w:val="ro-RO"/>
        </w:rPr>
      </w:pPr>
      <w:r>
        <w:rPr>
          <w:rFonts w:ascii="Times New Roman" w:hAnsi="Times New Roman" w:cs="Times New Roman"/>
          <w:b/>
          <w:bCs/>
          <w:color w:val="bf8f00" w:themeColor="accent4" w:themeShade="BF"/>
          <w:sz w:val="24"/>
          <w:szCs w:val="24"/>
          <w:u w:val="single"/>
          <w:lang w:val="ro-RO"/>
        </w:rPr>
        <w:t xml:space="preserve">PUBELA GALBENĂ</w:t>
      </w:r>
      <w:r>
        <w:rPr>
          <w:rFonts w:ascii="Times New Roman" w:hAnsi="Times New Roman" w:cs="Times New Roman"/>
          <w:b/>
          <w:bCs/>
          <w:color w:val="bf8f00" w:themeColor="accent4" w:themeShade="BF"/>
          <w:sz w:val="24"/>
          <w:szCs w:val="24"/>
          <w:u w:val="single"/>
          <w:lang w:val="ro-RO"/>
        </w:rPr>
        <w:t xml:space="preserve"> !!!</w:t>
      </w:r>
    </w:p>
    <w:p>
      <w:pPr>
        <w:jc w:val="center"/>
        <w:rPr>
          <w:rFonts w:ascii="Times New Roman" w:hAnsi="Times New Roman" w:cs="Times New Roman"/>
          <w:b/>
          <w:bCs/>
          <w:sz w:val="24"/>
          <w:szCs w:val="24"/>
          <w:lang w:val="ro-RO"/>
        </w:rPr>
      </w:pPr>
      <w:r>
        <w:rPr>
          <w:rFonts w:ascii="Times New Roman" w:hAnsi="Times New Roman" w:cs="Times New Roman"/>
          <w:b/>
          <w:bCs/>
          <w:color w:val="ff0000"/>
          <w:sz w:val="24"/>
          <w:szCs w:val="24"/>
          <w:u w:val="single"/>
          <w:lang w:val="ro-RO"/>
        </w:rPr>
        <w:t xml:space="preserve">MIERCURI</w:t>
      </w:r>
      <w:r>
        <w:rPr>
          <w:rFonts w:ascii="Times New Roman" w:hAnsi="Times New Roman" w:cs="Times New Roman"/>
          <w:b/>
          <w:bCs/>
          <w:sz w:val="24"/>
          <w:szCs w:val="24"/>
          <w:lang w:val="ro-RO"/>
        </w:rPr>
        <w:t xml:space="preserve"> ÎN INTERVALUL ORAR </w:t>
      </w:r>
      <w:r>
        <w:rPr>
          <w:rFonts w:ascii="Times New Roman" w:hAnsi="Times New Roman" w:cs="Times New Roman"/>
          <w:b/>
          <w:bCs/>
          <w:sz w:val="24"/>
          <w:szCs w:val="24"/>
          <w:u w:val="single"/>
          <w:lang w:val="ro-RO"/>
        </w:rPr>
        <w:t xml:space="preserve">0</w:t>
      </w:r>
      <w:r>
        <w:rPr>
          <w:rFonts w:ascii="Times New Roman" w:hAnsi="Times New Roman" w:cs="Times New Roman"/>
          <w:b/>
          <w:bCs/>
          <w:sz w:val="24"/>
          <w:szCs w:val="24"/>
          <w:u w:val="single"/>
          <w:lang w:val="ro-RO"/>
        </w:rPr>
        <w:t xml:space="preserve">5</w:t>
      </w:r>
      <w:r>
        <w:rPr>
          <w:rFonts w:ascii="Times New Roman" w:hAnsi="Times New Roman" w:cs="Times New Roman"/>
          <w:b/>
          <w:bCs/>
          <w:sz w:val="24"/>
          <w:szCs w:val="24"/>
          <w:u w:val="single"/>
          <w:lang w:val="ro-RO"/>
        </w:rPr>
        <w:t xml:space="preserve">:00 - 1</w:t>
      </w:r>
      <w:r>
        <w:rPr>
          <w:rFonts w:ascii="Times New Roman" w:hAnsi="Times New Roman" w:cs="Times New Roman"/>
          <w:b/>
          <w:bCs/>
          <w:sz w:val="24"/>
          <w:szCs w:val="24"/>
          <w:u w:val="single"/>
          <w:lang w:val="ro-RO"/>
        </w:rPr>
        <w:t xml:space="preserve">3</w:t>
      </w:r>
      <w:r>
        <w:rPr>
          <w:rFonts w:ascii="Times New Roman" w:hAnsi="Times New Roman" w:cs="Times New Roman"/>
          <w:b/>
          <w:bCs/>
          <w:sz w:val="24"/>
          <w:szCs w:val="24"/>
          <w:u w:val="single"/>
          <w:lang w:val="ro-RO"/>
        </w:rPr>
        <w:t xml:space="preserve">:00</w:t>
      </w:r>
    </w:p>
    <w:p>
      <w:pPr>
        <w:jc w:val="center"/>
        <w:rPr>
          <w:rFonts w:ascii="Times New Roman" w:hAnsi="Times New Roman" w:cs="Times New Roman"/>
          <w:b/>
          <w:bCs/>
          <w:sz w:val="24"/>
          <w:szCs w:val="24"/>
          <w:lang w:val="ro-RO"/>
        </w:rPr>
      </w:pP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SAT COSTINEȘTI - se vor colecta săptămânal in fiecare zi de</w:t>
      </w:r>
      <w:r>
        <w:rPr>
          <w:rFonts w:ascii="Times New Roman" w:hAnsi="Times New Roman" w:cs="Times New Roman"/>
          <w:b/>
          <w:bCs/>
          <w:color w:val="ff0000"/>
          <w:sz w:val="24"/>
          <w:szCs w:val="24"/>
          <w:lang w:val="ro-RO"/>
        </w:rPr>
        <w:t xml:space="preserve"> </w:t>
      </w:r>
      <w:r>
        <w:rPr>
          <w:rFonts w:ascii="Times New Roman" w:hAnsi="Times New Roman" w:cs="Times New Roman"/>
          <w:b/>
          <w:bCs/>
          <w:color w:val="ff0000"/>
          <w:sz w:val="24"/>
          <w:szCs w:val="24"/>
          <w:lang w:val="ro-RO"/>
        </w:rPr>
        <w:t xml:space="preserve">MIERCURI</w:t>
      </w: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SCHITUL NOU (CARTIERUL PRIMĂRIEI) - se vor colecta săptămânal in fiecare zi de </w:t>
      </w:r>
      <w:r>
        <w:rPr>
          <w:rFonts w:ascii="Times New Roman" w:hAnsi="Times New Roman" w:cs="Times New Roman"/>
          <w:b/>
          <w:bCs/>
          <w:color w:val="ff0000"/>
          <w:sz w:val="24"/>
          <w:szCs w:val="24"/>
          <w:lang w:val="ro-RO"/>
        </w:rPr>
        <w:t xml:space="preserve">MIERCURI</w:t>
      </w: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SAT SCHITU - se vor colecta săptămânal în fiecare zi de </w:t>
      </w:r>
      <w:r>
        <w:rPr>
          <w:rFonts w:ascii="Times New Roman" w:hAnsi="Times New Roman" w:cs="Times New Roman"/>
          <w:b/>
          <w:bCs/>
          <w:color w:val="ff0000"/>
          <w:sz w:val="24"/>
          <w:szCs w:val="24"/>
          <w:lang w:val="ro-RO"/>
        </w:rPr>
        <w:t xml:space="preserve">MIERCURI</w:t>
      </w:r>
    </w:p>
    <w:p/>
    <w:p>
      <w:pP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PROGRAMUL DE COLECTARE AL</w:t>
      </w:r>
      <w:r>
        <w:rPr>
          <w:rFonts w:ascii="Times New Roman" w:hAnsi="Times New Roman" w:cs="Times New Roman"/>
          <w:b/>
          <w:bCs/>
          <w:color w:val="0000ff"/>
          <w:sz w:val="24"/>
          <w:szCs w:val="24"/>
          <w:lang w:val="ro-RO"/>
        </w:rPr>
        <w:t xml:space="preserve"> DE</w:t>
      </w:r>
      <w:r>
        <w:rPr>
          <w:rFonts w:ascii="Times New Roman" w:hAnsi="Times New Roman" w:cs="Times New Roman"/>
          <w:b/>
          <w:bCs/>
          <w:color w:val="0000ff"/>
          <w:sz w:val="24"/>
          <w:szCs w:val="24"/>
          <w:lang w:val="ro-RO"/>
        </w:rPr>
        <w:t xml:space="preserve">Ș</w:t>
      </w:r>
      <w:r>
        <w:rPr>
          <w:rFonts w:ascii="Times New Roman" w:hAnsi="Times New Roman" w:cs="Times New Roman"/>
          <w:b/>
          <w:bCs/>
          <w:color w:val="0000ff"/>
          <w:sz w:val="24"/>
          <w:szCs w:val="24"/>
          <w:lang w:val="ro-RO"/>
        </w:rPr>
        <w:t xml:space="preserve">EURILOR</w:t>
      </w:r>
      <w:r>
        <w:rPr>
          <w:rFonts w:ascii="Times New Roman" w:hAnsi="Times New Roman" w:cs="Times New Roman"/>
          <w:b/>
          <w:bCs/>
          <w:color w:val="0000ff"/>
          <w:sz w:val="24"/>
          <w:szCs w:val="24"/>
          <w:lang w:val="ro-RO"/>
        </w:rPr>
        <w:t xml:space="preserve"> REZIDUALE</w:t>
      </w:r>
      <w:r>
        <w:rPr>
          <w:rFonts w:ascii="Times New Roman" w:hAnsi="Times New Roman" w:cs="Times New Roman"/>
          <w:b/>
          <w:bCs/>
          <w:color w:val="0000ff"/>
          <w:sz w:val="24"/>
          <w:szCs w:val="24"/>
          <w:lang w:val="ro-RO"/>
        </w:rPr>
        <w:t xml:space="preserve"> </w:t>
      </w:r>
      <w:r>
        <w:rPr>
          <w:rFonts w:ascii="Times New Roman" w:hAnsi="Times New Roman" w:cs="Times New Roman"/>
          <w:b/>
          <w:bCs/>
          <w:sz w:val="24"/>
          <w:szCs w:val="24"/>
          <w:lang w:val="ro-RO"/>
        </w:rPr>
        <w:t xml:space="preserve">PENTRU AGENȚII ECONOMICI</w:t>
      </w:r>
    </w:p>
    <w:p>
      <w:pPr>
        <w:jc w:val="center"/>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PROGRAM VALABIL ÎNCEPÂND CU DATA DE </w:t>
      </w:r>
      <w:r>
        <w:rPr>
          <w:rFonts w:ascii="Times New Roman" w:hAnsi="Times New Roman" w:cs="Times New Roman"/>
          <w:b/>
          <w:bCs/>
          <w:sz w:val="24"/>
          <w:szCs w:val="24"/>
          <w:u w:val="single"/>
          <w:lang w:val="ro-RO"/>
        </w:rPr>
        <w:t xml:space="preserve">1</w:t>
      </w:r>
      <w:r>
        <w:rPr>
          <w:rFonts w:ascii="Times New Roman" w:hAnsi="Times New Roman" w:cs="Times New Roman"/>
          <w:b/>
          <w:bCs/>
          <w:sz w:val="24"/>
          <w:szCs w:val="24"/>
          <w:u w:val="single"/>
          <w:lang w:val="ro-RO"/>
        </w:rPr>
        <w:t xml:space="preserve">6</w:t>
      </w:r>
      <w:r>
        <w:rPr>
          <w:rFonts w:ascii="Times New Roman" w:hAnsi="Times New Roman" w:cs="Times New Roman"/>
          <w:b/>
          <w:bCs/>
          <w:sz w:val="24"/>
          <w:szCs w:val="24"/>
          <w:u w:val="single"/>
          <w:lang w:val="ro-RO"/>
        </w:rPr>
        <w:t xml:space="preserve">.</w:t>
      </w:r>
      <w:r>
        <w:rPr>
          <w:rFonts w:ascii="Times New Roman" w:hAnsi="Times New Roman" w:cs="Times New Roman"/>
          <w:b/>
          <w:bCs/>
          <w:sz w:val="24"/>
          <w:szCs w:val="24"/>
          <w:u w:val="single"/>
          <w:lang w:val="ro-RO"/>
        </w:rPr>
        <w:t xml:space="preserve">09</w:t>
      </w:r>
      <w:r>
        <w:rPr>
          <w:rFonts w:ascii="Times New Roman" w:hAnsi="Times New Roman" w:cs="Times New Roman"/>
          <w:b/>
          <w:bCs/>
          <w:sz w:val="24"/>
          <w:szCs w:val="24"/>
          <w:u w:val="single"/>
          <w:lang w:val="ro-RO"/>
        </w:rPr>
        <w:t xml:space="preserve">.202</w:t>
      </w:r>
      <w:r>
        <w:rPr>
          <w:rFonts w:ascii="Times New Roman" w:hAnsi="Times New Roman" w:cs="Times New Roman"/>
          <w:b/>
          <w:bCs/>
          <w:sz w:val="24"/>
          <w:szCs w:val="24"/>
          <w:u w:val="single"/>
          <w:lang w:val="ro-RO"/>
        </w:rPr>
        <w:t xml:space="preserve">5</w:t>
      </w: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SE VOR COLECTA</w:t>
      </w:r>
      <w:r>
        <w:rPr>
          <w:rFonts w:ascii="Times New Roman" w:hAnsi="Times New Roman" w:cs="Times New Roman"/>
          <w:b/>
          <w:bCs/>
          <w:sz w:val="24"/>
          <w:szCs w:val="24"/>
          <w:lang w:val="ro-RO"/>
        </w:rPr>
        <w:t xml:space="preserve">,</w:t>
      </w: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SAT COSTINEȘTI - se vor colecta săptămânal in fiecare zi de</w:t>
      </w:r>
      <w:r>
        <w:rPr>
          <w:rFonts w:ascii="Times New Roman" w:hAnsi="Times New Roman" w:cs="Times New Roman"/>
          <w:b/>
          <w:bCs/>
          <w:color w:val="ff0000"/>
          <w:sz w:val="24"/>
          <w:szCs w:val="24"/>
          <w:lang w:val="ro-RO"/>
        </w:rPr>
        <w:t xml:space="preserve"> </w:t>
      </w:r>
      <w:r>
        <w:rPr>
          <w:rFonts w:ascii="Times New Roman" w:hAnsi="Times New Roman" w:cs="Times New Roman"/>
          <w:b/>
          <w:bCs/>
          <w:color w:val="ff0000"/>
          <w:sz w:val="24"/>
          <w:szCs w:val="24"/>
          <w:lang w:val="ro-RO"/>
        </w:rPr>
        <w:t xml:space="preserve">MARȚI</w:t>
      </w: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SCHITUL NOU (CARTIERUL PRIMĂRIEI) - se vor colecta săptămânal in fiecare zi de </w:t>
      </w:r>
      <w:r>
        <w:rPr>
          <w:rFonts w:ascii="Times New Roman" w:hAnsi="Times New Roman" w:cs="Times New Roman"/>
          <w:b/>
          <w:bCs/>
          <w:color w:val="ff0000"/>
          <w:sz w:val="24"/>
          <w:szCs w:val="24"/>
          <w:lang w:val="ro-RO"/>
        </w:rPr>
        <w:t xml:space="preserve">MARTI</w:t>
      </w:r>
    </w:p>
    <w:p>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SAT SCHITU - se vor colecta săptămânal în fiecare zi de </w:t>
      </w:r>
      <w:r>
        <w:rPr>
          <w:rFonts w:ascii="Times New Roman" w:hAnsi="Times New Roman" w:cs="Times New Roman"/>
          <w:b/>
          <w:bCs/>
          <w:color w:val="ff0000"/>
          <w:sz w:val="24"/>
          <w:szCs w:val="24"/>
          <w:lang w:val="ro-RO"/>
        </w:rPr>
        <w:t xml:space="preserve">VINERI</w:t>
      </w:r>
      <w:r>
        <w:rPr>
          <w:rFonts w:ascii="Times New Roman" w:hAnsi="Times New Roman" w:cs="Times New Roman"/>
          <w:b/>
          <w:bCs/>
          <w:color w:val="ff0000"/>
          <w:sz w:val="24"/>
          <w:szCs w:val="24"/>
          <w:lang w:val="ro-RO"/>
        </w:rPr>
        <w:t xml:space="preserve">.</w:t>
      </w: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jc w:val="center"/>
        <w:rPr>
          <w:rFonts w:ascii="Times New Roman" w:hAnsi="Times New Roman" w:cs="Times New Roman"/>
          <w:b/>
          <w:bCs/>
          <w:sz w:val="24"/>
          <w:szCs w:val="24"/>
          <w:lang w:val="ro-RO"/>
        </w:rPr>
      </w:pPr>
    </w:p>
    <w:p>
      <w:p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p>
    <w:sectPr>
      <w:pgSz w:h="16838" w:w="11906"/>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Wingdings">
    <w:panose1 w:val="05000000000000000000"/>
  </w:font>
  <w:font w:name="Courier New">
    <w:panose1 w:val="02070309020205020404"/>
  </w:font>
  <w:font w:name="Symbol">
    <w:panose1 w:val="05050102010706020507"/>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nsid w:val="21630852"/>
    <w:lvl w:ilvl="0" w:tplc="04180001">
      <w:lvlJc w:val="left"/>
      <w:lvlText w:val=""/>
      <w:numFmt w:val="bullet"/>
      <w:pPr>
        <w:ind w:hanging="360" w:left="720"/>
      </w:pPr>
      <w:rPr>
        <w:rFonts w:hint="default" w:ascii="Symbol" w:hAnsi="Symbol"/>
      </w:rPr>
      <w:start w:val="1"/>
    </w:lvl>
    <w:lvl w:ilvl="1" w:tentative="true" w:tplc="04180003">
      <w:lvlJc w:val="left"/>
      <w:lvlText w:val="o"/>
      <w:numFmt w:val="bullet"/>
      <w:pPr>
        <w:ind w:hanging="360" w:left="1440"/>
      </w:pPr>
      <w:rPr>
        <w:rFonts w:hint="default" w:ascii="Courier New" w:hAnsi="Courier New" w:cs="Courier New"/>
      </w:rPr>
      <w:start w:val="1"/>
    </w:lvl>
    <w:lvl w:ilvl="2" w:tentative="true" w:tplc="04180005">
      <w:lvlJc w:val="left"/>
      <w:lvlText w:val=""/>
      <w:numFmt w:val="bullet"/>
      <w:pPr>
        <w:ind w:hanging="360" w:left="2160"/>
      </w:pPr>
      <w:rPr>
        <w:rFonts w:hint="default" w:ascii="Wingdings" w:hAnsi="Wingdings"/>
      </w:rPr>
      <w:start w:val="1"/>
    </w:lvl>
    <w:lvl w:ilvl="3" w:tentative="true" w:tplc="04180001">
      <w:lvlJc w:val="left"/>
      <w:lvlText w:val=""/>
      <w:numFmt w:val="bullet"/>
      <w:pPr>
        <w:ind w:hanging="360" w:left="2880"/>
      </w:pPr>
      <w:rPr>
        <w:rFonts w:hint="default" w:ascii="Symbol" w:hAnsi="Symbol"/>
      </w:rPr>
      <w:start w:val="1"/>
    </w:lvl>
    <w:lvl w:ilvl="4" w:tentative="true" w:tplc="04180003">
      <w:lvlJc w:val="left"/>
      <w:lvlText w:val="o"/>
      <w:numFmt w:val="bullet"/>
      <w:pPr>
        <w:ind w:hanging="360" w:left="3600"/>
      </w:pPr>
      <w:rPr>
        <w:rFonts w:hint="default" w:ascii="Courier New" w:hAnsi="Courier New" w:cs="Courier New"/>
      </w:rPr>
      <w:start w:val="1"/>
    </w:lvl>
    <w:lvl w:ilvl="5" w:tentative="true" w:tplc="04180005">
      <w:lvlJc w:val="left"/>
      <w:lvlText w:val=""/>
      <w:numFmt w:val="bullet"/>
      <w:pPr>
        <w:ind w:hanging="360" w:left="4320"/>
      </w:pPr>
      <w:rPr>
        <w:rFonts w:hint="default" w:ascii="Wingdings" w:hAnsi="Wingdings"/>
      </w:rPr>
      <w:start w:val="1"/>
    </w:lvl>
    <w:lvl w:ilvl="6" w:tentative="true" w:tplc="04180001">
      <w:lvlJc w:val="left"/>
      <w:lvlText w:val=""/>
      <w:numFmt w:val="bullet"/>
      <w:pPr>
        <w:ind w:hanging="360" w:left="5040"/>
      </w:pPr>
      <w:rPr>
        <w:rFonts w:hint="default" w:ascii="Symbol" w:hAnsi="Symbol"/>
      </w:rPr>
      <w:start w:val="1"/>
    </w:lvl>
    <w:lvl w:ilvl="7" w:tentative="true" w:tplc="04180003">
      <w:lvlJc w:val="left"/>
      <w:lvlText w:val="o"/>
      <w:numFmt w:val="bullet"/>
      <w:pPr>
        <w:ind w:hanging="360" w:left="5760"/>
      </w:pPr>
      <w:rPr>
        <w:rFonts w:hint="default" w:ascii="Courier New" w:hAnsi="Courier New" w:cs="Courier New"/>
      </w:rPr>
      <w:start w:val="1"/>
    </w:lvl>
    <w:lvl w:ilvl="8" w:tentative="true" w:tplc="04180005">
      <w:lvlJc w:val="left"/>
      <w:lvlText w:val=""/>
      <w:numFmt w:val="bullet"/>
      <w:pPr>
        <w:ind w:hanging="360" w:left="6480"/>
      </w:pPr>
      <w:rPr>
        <w:rFonts w:hint="default" w:ascii="Wingdings" w:hAnsi="Wingdings"/>
      </w:rPr>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val="true"/>
    <w:doNotLeaveBackslashAlone w:val="true"/>
    <w:ulTrailSpace w:val="true"/>
    <w:doNotExpandShiftReturn w:val="true"/>
    <w:adjustLineHeightInTabl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EastAsia" w:cstheme="minorBidi"/>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rPr>
      <w:lang w:val="en-US"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left w:w="108" w:type="dxa"/>
        <w:top w:w="0" w:type="dxa"/>
        <w:right w:w="108" w:type="dxa"/>
        <w:bottom w:w="0" w:type="dxa"/>
      </w:tblCellMar>
    </w:tblPr>
  </w:style>
  <w:style w:type="numbering" w:styleId="NoList" w:default="1">
    <w:name w:val="No List"/>
    <w:uiPriority w:val="99"/>
    <w:semiHidden/>
    <w:unhideWhenUsed/>
  </w:style>
  <w:style w:type="paragraph" w:styleId="ListParagraph">
    <w:name w:val="List Paragraph"/>
    <w:basedOn w:val="Normal"/>
    <w:uiPriority w:val="99"/>
    <w:unhideWhenUsed/>
    <w:pPr>
      <w:ind w:left="720"/>
      <w:contextualSpacing w:val="true"/>
    </w:pPr>
  </w:style>
  <w:style w:type="paragraph" w:styleId="Header">
    <w:name w:val="header"/>
    <w:basedOn w:val="Normal"/>
    <w:link w:val="HeaderChar"/>
    <w:pPr>
      <w:tabs>
        <w:tab w:val="center" w:pos="4513"/>
        <w:tab w:val="right" w:pos="9026"/>
      </w:tabs>
    </w:pPr>
  </w:style>
  <w:style w:type="character" w:styleId="HeaderChar" w:customStyle="1">
    <w:name w:val="Header Char"/>
    <w:basedOn w:val="DefaultParagraphFont"/>
    <w:link w:val="Header"/>
    <w:rPr>
      <w:lang w:val="en-US" w:eastAsia="zh-CN"/>
    </w:rPr>
  </w:style>
  <w:style w:type="paragraph" w:styleId="Footer">
    <w:name w:val="footer"/>
    <w:basedOn w:val="Normal"/>
    <w:link w:val="FooterChar"/>
    <w:pPr>
      <w:tabs>
        <w:tab w:val="center" w:pos="4513"/>
        <w:tab w:val="right" w:pos="9026"/>
      </w:tabs>
    </w:pPr>
  </w:style>
  <w:style w:type="character" w:styleId="FooterChar" w:customStyle="1">
    <w:name w:val="Footer Char"/>
    <w:basedOn w:val="DefaultParagraphFont"/>
    <w:link w:val="Footer"/>
    <w:rPr>
      <w:lang w:val="en-US" w:eastAsia="zh-CN"/>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1995</Characters>
  <CharactersWithSpaces>2341</CharactersWithSpaces>
  <Application>ONLYOFFICE/9.1.0.167</Application>
  <DocSecurity>0</DocSecurity>
  <Lines>16</Lines>
  <Paragraphs>4</Paragraphs>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Costinesti1</dc:creator>
  <cp:lastModifiedBy>Ionut Moldoveanu</cp:lastModifiedBy>
  <cp:revision>2</cp:revision>
  <cp:lastPrinted>2025-09-05T06:35:00Z</cp:lastPrinted>
  <dcterms:created xsi:type="dcterms:W3CDTF">2025-09-05T06:42:00Z</dcterms:created>
  <dcterms:modified xsi:type="dcterms:W3CDTF">2025-09-05T06:42:00Z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334E3465595341CFB76FBC9D51B63FD6_13</vt:lpwstr>
  </property>
</Properties>
</file>