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Octombrie 9, 2025 - Octombrie 17,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strada Farului, aleea Voinicului, b-dul Tomis nr. 220 - 238, blocurile:  TD6, TD7, TD8, TD9, TD10, TD11, TD12, TD13, TD14, TD15, TD16, TD17,  str. Mircea cel Batran, blocurile:  MS3A, MS3B, MD14  (clienti casnici, cabinete medicale, farmacii si societati com. situate la parter locuri),  Minifarm Ion Ratiu, Mega Image Shop&amp;Go, Clinica Core Medical, Clinica Medicala CardioOrto Clinic-bloc MD14, parter, cabinet notar Alexandrescu Ciprian-bloc MD14,parter, rest Indian Ganesha–b-dul Tomis 2348 | Alte detalii: CEC Bank-Agentia Dacia, Punct Termoficare nr.103),Biserica Adormirea Maicii Domnului–b-dul Tomis nr.230 si semafor Dacia(b-dul Tomis/ b-dul Lapusneanu</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08:00 - 10:00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Constanta,  Centrul de Imagistică Regina Maria - Pozimed si Armonia Hospital (ISIS Medical Center) – str. Mircea cel Batran nr. 102 - intrerupere totala.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Izvoarele</w:t>
            </w:r>
          </w:p>
        </w:tc>
        <w:tc>
          <w:tcPr>
            <w:tcW w:w="2000" w:type="pct"/>
          </w:tcPr>
          <w:p>
            <w:pPr>
              <w:spacing w:after="100" w:before="100"/>
            </w:pPr>
            <w:r>
              <w:rPr>
                <w:sz w:val="20"/>
                <w:szCs w:val="20"/>
              </w:rPr>
              <w:t xml:space="preserve">Agenti economici: Izvoarele şi Strunga, cu pepiniera ferma piscicolã Oltina.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Coslugea</w:t>
            </w:r>
          </w:p>
        </w:tc>
        <w:tc>
          <w:tcPr>
            <w:tcW w:w="2000" w:type="pct"/>
          </w:tcPr>
          <w:p>
            <w:pPr>
              <w:spacing w:after="100" w:before="100"/>
            </w:pPr>
            <w:r>
              <w:rPr>
                <w:sz w:val="20"/>
                <w:szCs w:val="20"/>
              </w:rPr>
              <w:t xml:space="preserve">Alte detalii: Coşlugea si loc Satu Nou - douã întreruperi de scurtã duratã în intervalul menţionat.	09:00-17:00</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Coroana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Albești</w:t>
            </w:r>
          </w:p>
        </w:tc>
        <w:tc>
          <w:tcPr>
            <w:tcW w:w="2000" w:type="pct"/>
          </w:tcPr>
          <w:p>
            <w:pPr>
              <w:spacing w:after="100" w:before="100"/>
            </w:pPr>
            <w:r>
              <w:rPr>
                <w:sz w:val="20"/>
                <w:szCs w:val="20"/>
              </w:rPr>
              <w:t xml:space="preserve">Agenti economici: cu PTA 3 - sursa apa Albesti PTA 6009.</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Constanta, zona Casa de Cultura, aleea Daliei, blocurile: L127,  L128, L128A, L128b, L129, L130, L131;  aleea Nalbei, blocurile:  L108, L109, L110, L116, L117 si Parc Tara Piticilor; b-dul 1 Decembrie 1918, blocurile:  L54, L56, L62, L89, L103, L66, L69, L78B (clienti casnici, cabinete medicale, farmacii si societati comerciale situate la parter blocuri) si Scoala Gimnaziala nr. 24 - Ion Jalea.</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inclusiv zona Regie cu PTA Orange, SPA Ostrov, crama veche, crama noua, fermele 4 şi 3; Vama Ostrov, castel apa, atelier mecanic, birouri Ostrovit, respectiv localitatea Almalau.</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Gradinilor; Muzicii; Viilor; Nucilor; Salciei; Frunzelor; Campului; D7; D9 si D10</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Tortoman</w:t>
            </w:r>
          </w:p>
        </w:tc>
        <w:tc>
          <w:tcPr>
            <w:tcW w:w="2000" w:type="pct"/>
          </w:tcPr>
          <w:p>
            <w:pPr>
              <w:spacing w:after="100" w:before="100"/>
            </w:pPr>
            <w:r>
              <w:rPr>
                <w:sz w:val="20"/>
                <w:szCs w:val="20"/>
              </w:rPr>
              <w:t xml:space="preserve">Agenti economici: cu ferma Stanga Tortoman - intrerupere de scurta durata.</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09:00 - 12:00</w:t>
            </w:r>
          </w:p>
        </w:tc>
        <w:tc>
          <w:tcPr>
            <w:tcW w:w="1000" w:type="pct"/>
          </w:tcPr>
          <w:p>
            <w:pPr>
              <w:spacing w:after="100" w:before="100"/>
            </w:pPr>
            <w:r>
              <w:rPr>
                <w:sz w:val="20"/>
                <w:szCs w:val="20"/>
              </w:rPr>
              <w:t xml:space="preserve">Neptun</w:t>
            </w:r>
          </w:p>
        </w:tc>
        <w:tc>
          <w:tcPr>
            <w:tcW w:w="2000" w:type="pct"/>
          </w:tcPr>
          <w:p>
            <w:pPr>
              <w:spacing w:after="100" w:before="100"/>
            </w:pPr>
            <w:r>
              <w:rPr>
                <w:sz w:val="20"/>
                <w:szCs w:val="20"/>
              </w:rPr>
              <w:t xml:space="preserve">Agenti economici: restaurant Clabucet, blocurile: C9 si C10, hotel Proton, restaurant Mediteraneo, complex galerii Neptun, spatii comerciale şi sediu poşta din Neptun.</w:t>
            </w:r>
          </w:p>
        </w:tc>
      </w:tr>
      <w:tr>
        <w:tc>
          <w:tcPr>
            <w:tcW w:w="1000" w:type="pct"/>
          </w:tcPr>
          <w:p>
            <w:pPr>
              <w:spacing w:after="100" w:before="100"/>
            </w:pPr>
            <w:r>
              <w:rPr>
                <w:sz w:val="20"/>
                <w:szCs w:val="20"/>
              </w:rPr>
              <w:t xml:space="preserve">Luni, 13.10.2025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cartier Inel 1,  cu strada Dionisie cel Mic nr. 53-53A-53B, cu  blocurile: 50A, 48A si 48B - intrerupere totala.</w:t>
            </w:r>
          </w:p>
        </w:tc>
      </w:tr>
      <w:tr>
        <w:tc>
          <w:tcPr>
            <w:tcW w:w="1000" w:type="pct"/>
          </w:tcPr>
          <w:p>
            <w:pPr>
              <w:spacing w:after="100" w:before="100"/>
            </w:pPr>
            <w:r>
              <w:rPr>
                <w:sz w:val="20"/>
                <w:szCs w:val="20"/>
              </w:rPr>
              <w:t xml:space="preserve">Luni, 13.10.2025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M1; M2; M9; M12; M13;  M15; M16; M17; M19; M20; T1; T2 si T14 - intrerupere partiala.</w:t>
            </w:r>
          </w:p>
        </w:tc>
      </w:tr>
      <w:tr>
        <w:tc>
          <w:tcPr>
            <w:tcW w:w="1000" w:type="pct"/>
          </w:tcPr>
          <w:p>
            <w:pPr>
              <w:spacing w:after="100" w:before="100"/>
            </w:pPr>
            <w:r>
              <w:rPr>
                <w:sz w:val="20"/>
                <w:szCs w:val="20"/>
              </w:rPr>
              <w:t xml:space="preserve">Luni, 13.10.2025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Vadu</w:t>
            </w:r>
          </w:p>
        </w:tc>
        <w:tc>
          <w:tcPr>
            <w:tcW w:w="2000" w:type="pct"/>
          </w:tcPr>
          <w:p>
            <w:pPr>
              <w:spacing w:after="100" w:before="100"/>
            </w:pPr>
            <w:r>
              <w:rPr>
                <w:sz w:val="20"/>
                <w:szCs w:val="20"/>
              </w:rPr>
              <w:t xml:space="preserve">Alte detalii: cu strazile: Linistii; Liliacului si Ogorului - intrerupere partiala.</w:t>
            </w:r>
          </w:p>
        </w:tc>
      </w:tr>
      <w:tr>
        <w:tc>
          <w:tcPr>
            <w:tcW w:w="1000" w:type="pct"/>
          </w:tcPr>
          <w:p>
            <w:pPr>
              <w:spacing w:after="100" w:before="100"/>
            </w:pPr>
            <w:r>
              <w:rPr>
                <w:sz w:val="20"/>
                <w:szCs w:val="20"/>
              </w:rPr>
              <w:t xml:space="preserve">Miercuri, 15.10.2025</w:t>
            </w:r>
          </w:p>
        </w:tc>
        <w:tc>
          <w:tcPr>
            <w:tcW w:w="1000" w:type="pct"/>
          </w:tcPr>
          <w:p>
            <w:pPr>
              <w:spacing w:after="100" w:before="100"/>
            </w:pPr>
            <w:r>
              <w:rPr>
                <w:sz w:val="20"/>
                <w:szCs w:val="20"/>
              </w:rPr>
              <w:t xml:space="preserve">09:00 - 12:00</w:t>
            </w:r>
          </w:p>
        </w:tc>
        <w:tc>
          <w:tcPr>
            <w:tcW w:w="1000" w:type="pct"/>
          </w:tcPr>
          <w:p>
            <w:pPr>
              <w:spacing w:after="100" w:before="100"/>
            </w:pPr>
            <w:r>
              <w:rPr>
                <w:sz w:val="20"/>
                <w:szCs w:val="20"/>
              </w:rPr>
              <w:t xml:space="preserve">Venus</w:t>
            </w:r>
          </w:p>
        </w:tc>
        <w:tc>
          <w:tcPr>
            <w:tcW w:w="2000" w:type="pct"/>
          </w:tcPr>
          <w:p>
            <w:pPr>
              <w:spacing w:after="100" w:before="100"/>
            </w:pPr>
            <w:r>
              <w:rPr>
                <w:sz w:val="20"/>
                <w:szCs w:val="20"/>
              </w:rPr>
              <w:t xml:space="preserve">Alte detalii: Venus, cu hotel Diamant, complex Mera Resort, antena Vodafone si restaurant plaja.</w:t>
            </w:r>
          </w:p>
        </w:tc>
      </w:tr>
      <w:tr>
        <w:tc>
          <w:tcPr>
            <w:tcW w:w="1000" w:type="pct"/>
          </w:tcPr>
          <w:p>
            <w:pPr>
              <w:spacing w:after="100" w:before="100"/>
            </w:pPr>
            <w:r>
              <w:rPr>
                <w:sz w:val="20"/>
                <w:szCs w:val="20"/>
              </w:rPr>
              <w:t xml:space="preserve">Joi, 16.10.2025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Venus</w:t>
            </w:r>
          </w:p>
        </w:tc>
        <w:tc>
          <w:tcPr>
            <w:tcW w:w="2000" w:type="pct"/>
          </w:tcPr>
          <w:p>
            <w:pPr>
              <w:spacing w:after="100" w:before="100"/>
            </w:pPr>
            <w:r>
              <w:rPr>
                <w:sz w:val="20"/>
                <w:szCs w:val="20"/>
              </w:rPr>
              <w:t xml:space="preserve">Alte detalii: cu complex Atlas Apliance, vila Adriana, antena Vodafone -complex Atlas Apliance.</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2025-10-08T14:03:38.797Z</dcterms:created>
  <dcterms:modified xsi:type="dcterms:W3CDTF">2025-10-08T14:03:38.797Z</dcterms:modified>
</cp:coreProperties>
</file>

<file path=docProps/custom.xml><?xml version="1.0" encoding="utf-8"?>
<Properties xmlns="http://schemas.openxmlformats.org/officeDocument/2006/custom-properties" xmlns:vt="http://schemas.openxmlformats.org/officeDocument/2006/docPropsVTypes"/>
</file>